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A7" w:rsidRDefault="00C530A7" w:rsidP="00C1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6615961" cy="858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961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A7" w:rsidRDefault="00C530A7" w:rsidP="00C1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530A7" w:rsidRDefault="00C530A7" w:rsidP="00C1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6717" w:rsidRPr="00213E99" w:rsidRDefault="006B18B3" w:rsidP="00C16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926522" w:rsidRPr="00E50682" w:rsidRDefault="00926522" w:rsidP="001E7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0682">
        <w:rPr>
          <w:rFonts w:ascii="Times New Roman" w:eastAsia="Times New Roman" w:hAnsi="Times New Roman" w:cs="Times New Roman"/>
          <w:sz w:val="24"/>
          <w:szCs w:val="28"/>
        </w:rPr>
        <w:t>Рабочая программа по технологии для 10-11 классов составлена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примерной программы по технологии.</w:t>
      </w:r>
    </w:p>
    <w:p w:rsidR="00E50682" w:rsidRPr="00E50682" w:rsidRDefault="00E50682" w:rsidP="00E50682">
      <w:pPr>
        <w:spacing w:after="0" w:line="240" w:lineRule="auto"/>
        <w:ind w:firstLine="709"/>
        <w:jc w:val="both"/>
        <w:rPr>
          <w:sz w:val="18"/>
          <w:szCs w:val="20"/>
        </w:rPr>
      </w:pPr>
      <w:r w:rsidRPr="00E50682">
        <w:rPr>
          <w:rFonts w:ascii="Times New Roman" w:eastAsia="Times New Roman" w:hAnsi="Times New Roman" w:cs="Times New Roman"/>
          <w:sz w:val="24"/>
          <w:szCs w:val="28"/>
        </w:rPr>
        <w:t>Рабочая программа по технологии для 10-11 классов разработана для базового (универсального) уровня обучения.</w:t>
      </w:r>
      <w:r>
        <w:rPr>
          <w:sz w:val="18"/>
          <w:szCs w:val="20"/>
        </w:rPr>
        <w:t xml:space="preserve"> </w:t>
      </w:r>
      <w:r w:rsidRPr="00E50682">
        <w:rPr>
          <w:rFonts w:ascii="Times New Roman" w:eastAsia="Times New Roman" w:hAnsi="Times New Roman" w:cs="Times New Roman"/>
          <w:sz w:val="24"/>
          <w:szCs w:val="28"/>
        </w:rPr>
        <w:t xml:space="preserve">Программа освящает широкий спектр актуальных проблем современной технологии, развивает качества </w:t>
      </w:r>
      <w:proofErr w:type="spellStart"/>
      <w:r w:rsidRPr="00E50682">
        <w:rPr>
          <w:rFonts w:ascii="Times New Roman" w:eastAsia="Times New Roman" w:hAnsi="Times New Roman" w:cs="Times New Roman"/>
          <w:sz w:val="24"/>
          <w:szCs w:val="28"/>
        </w:rPr>
        <w:t>креативности</w:t>
      </w:r>
      <w:proofErr w:type="spellEnd"/>
      <w:r w:rsidRPr="00E50682">
        <w:rPr>
          <w:rFonts w:ascii="Times New Roman" w:eastAsia="Times New Roman" w:hAnsi="Times New Roman" w:cs="Times New Roman"/>
          <w:sz w:val="24"/>
          <w:szCs w:val="28"/>
        </w:rPr>
        <w:t>, учит нестандартному, творческому подходу к решению насущных задач, готовит старшеклассников к активной профессиональной деятельности.</w:t>
      </w:r>
    </w:p>
    <w:p w:rsidR="00B842A7" w:rsidRDefault="00B842A7" w:rsidP="00B842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B19A5" w:rsidRPr="00B842A7" w:rsidRDefault="007B19A5" w:rsidP="00B842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42A7">
        <w:rPr>
          <w:rFonts w:ascii="Times New Roman" w:eastAsia="Times New Roman" w:hAnsi="Times New Roman" w:cs="Times New Roman"/>
          <w:b/>
          <w:bCs/>
          <w:sz w:val="24"/>
          <w:szCs w:val="28"/>
        </w:rPr>
        <w:t>Цель учебного курса:</w:t>
      </w:r>
    </w:p>
    <w:p w:rsidR="007B19A5" w:rsidRPr="00B842A7" w:rsidRDefault="007B19A5" w:rsidP="00B842A7">
      <w:pPr>
        <w:spacing w:after="0" w:line="240" w:lineRule="auto"/>
        <w:ind w:firstLine="709"/>
        <w:jc w:val="both"/>
        <w:rPr>
          <w:rFonts w:eastAsia="Times New Roman"/>
          <w:sz w:val="24"/>
          <w:szCs w:val="28"/>
        </w:rPr>
      </w:pPr>
      <w:r w:rsidRPr="00B842A7">
        <w:rPr>
          <w:rFonts w:ascii="Times New Roman" w:eastAsia="Times New Roman" w:hAnsi="Times New Roman" w:cs="Times New Roman"/>
          <w:sz w:val="24"/>
          <w:szCs w:val="28"/>
        </w:rPr>
        <w:t xml:space="preserve"> заложить осн</w:t>
      </w:r>
      <w:r w:rsidR="00B842A7" w:rsidRPr="00B842A7">
        <w:rPr>
          <w:rFonts w:ascii="Times New Roman" w:eastAsia="Times New Roman" w:hAnsi="Times New Roman" w:cs="Times New Roman"/>
          <w:sz w:val="24"/>
          <w:szCs w:val="28"/>
        </w:rPr>
        <w:t>овы подготовки учащихся</w:t>
      </w:r>
      <w:r w:rsidRPr="00B842A7">
        <w:rPr>
          <w:rFonts w:ascii="Times New Roman" w:eastAsia="Times New Roman" w:hAnsi="Times New Roman" w:cs="Times New Roman"/>
          <w:sz w:val="24"/>
          <w:szCs w:val="28"/>
        </w:rPr>
        <w:t xml:space="preserve"> к трудовой деятельности в новых экономических условиях;</w:t>
      </w:r>
      <w:r w:rsidR="00B842A7" w:rsidRPr="00B842A7">
        <w:rPr>
          <w:rFonts w:eastAsia="Times New Roman"/>
          <w:sz w:val="24"/>
          <w:szCs w:val="28"/>
        </w:rPr>
        <w:t xml:space="preserve"> </w:t>
      </w:r>
      <w:r w:rsidR="00B842A7" w:rsidRPr="00B842A7">
        <w:rPr>
          <w:rFonts w:ascii="Times New Roman" w:eastAsia="Times New Roman" w:hAnsi="Times New Roman" w:cs="Times New Roman"/>
          <w:sz w:val="24"/>
          <w:szCs w:val="28"/>
        </w:rPr>
        <w:t>формировать компетентность</w:t>
      </w:r>
      <w:r w:rsidRPr="00B842A7">
        <w:rPr>
          <w:rFonts w:ascii="Times New Roman" w:eastAsia="Times New Roman" w:hAnsi="Times New Roman" w:cs="Times New Roman"/>
          <w:sz w:val="24"/>
          <w:szCs w:val="28"/>
        </w:rPr>
        <w:t xml:space="preserve"> социально-адаптированной, конкурентно способной, культурно-развитой личности;</w:t>
      </w:r>
      <w:r w:rsidR="00B842A7" w:rsidRPr="00B842A7">
        <w:rPr>
          <w:rFonts w:eastAsia="Times New Roman"/>
          <w:sz w:val="24"/>
          <w:szCs w:val="28"/>
        </w:rPr>
        <w:t xml:space="preserve"> </w:t>
      </w:r>
      <w:r w:rsidRPr="00B842A7">
        <w:rPr>
          <w:rFonts w:ascii="Times New Roman" w:eastAsia="Times New Roman" w:hAnsi="Times New Roman" w:cs="Times New Roman"/>
          <w:sz w:val="24"/>
          <w:szCs w:val="28"/>
        </w:rPr>
        <w:t>способствовать воспитанию и развитию инициативной, творческой личности, процессу еѐ самоопределения и самореализации в будущей карьере.</w:t>
      </w:r>
    </w:p>
    <w:p w:rsidR="007B19A5" w:rsidRDefault="007B19A5" w:rsidP="007B19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6717" w:rsidRPr="003A0E92" w:rsidRDefault="00B842A7" w:rsidP="00B842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учебного курса</w:t>
      </w:r>
      <w:r w:rsidR="00C16717"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6717" w:rsidRPr="003A0E92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о составляющих технологической культуры, ее роли в общественном развитии; о научной организации производ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труда; о методах творческой, проектной деятельности; о способах снижения негативных последствий производственной деятельности на окружающую среду и здоровье человека; о путях получения профессии и построения профессиональной карьеры;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технологических  знаний, основ культуры созидательного труда, представлений о технологической культуре на основе включения обучающихся в разнообразные  виды трудовой деятельности;</w:t>
      </w:r>
    </w:p>
    <w:p w:rsidR="00C16717" w:rsidRPr="003A0E92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047D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рациональной организации трудовой де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ятельности, проектирования и изготовления личностно или об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 значимых объектов труда с учетом эстетических и эко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логических требований; сопоставления профессиональных пла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  с   состоянием   здоровья,   образовательным   потенциалом, личностными особенностями;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специальными умениями, необходимыми для создания  продуктов труда; безопасным приёмам труда;</w:t>
      </w:r>
    </w:p>
    <w:p w:rsidR="00C16717" w:rsidRPr="003A0E92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мышления, пространственного воображе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способности к самостоятельному поиску и использованию информации для решения практических задач в сфере технологи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деятельности, к анализу трудового процесса в ходе проек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тирования материальных объектов или услуг; навыков делового сотрудничества в процессе коллективной деятельности;</w:t>
      </w:r>
    </w:p>
    <w:p w:rsidR="00C16717" w:rsidRPr="003A0E92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технологии как части об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щечеловеческой культуры, а также ответственного отношения к труду и его результатам;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воспитание трудолюбия, бережливости, аккуратности;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B842A7" w:rsidRDefault="00C16717" w:rsidP="00B842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3A0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  готовности   </w:t>
      </w:r>
      <w:r w:rsidRPr="003A0E92"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самостоятельной деятельности на рынке труда, товаров и услуг, к продолжению обучения в системе непрерывного профессионального об</w:t>
      </w:r>
      <w:r w:rsidR="00B842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разования.</w:t>
      </w:r>
    </w:p>
    <w:p w:rsidR="00B842A7" w:rsidRDefault="00B842A7" w:rsidP="00B842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2A7" w:rsidRDefault="00B842A7" w:rsidP="00B842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в  школе (сельской) имеется учебно-опытный участок, возникает необходимость работы на нём в весенне-осенний период. Для этого  в программу включены 8 часов сельскохозяйственного труда за счёт часов основных разделов программы «Технология».</w:t>
      </w:r>
    </w:p>
    <w:p w:rsidR="00B842A7" w:rsidRDefault="00B842A7" w:rsidP="00B842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E50682">
        <w:rPr>
          <w:rFonts w:ascii="Times New Roman" w:eastAsia="Times New Roman" w:hAnsi="Times New Roman" w:cs="Times New Roman"/>
          <w:sz w:val="24"/>
          <w:szCs w:val="28"/>
        </w:rPr>
        <w:t xml:space="preserve">Тематическое планирование рабочей программы составлено на основании авторской программы Технология: 10-11 классы: базовый уровень / В.Д.Симоненко, </w:t>
      </w:r>
      <w:proofErr w:type="spellStart"/>
      <w:r w:rsidRPr="00E50682">
        <w:rPr>
          <w:rFonts w:ascii="Times New Roman" w:eastAsia="Times New Roman" w:hAnsi="Times New Roman" w:cs="Times New Roman"/>
          <w:sz w:val="24"/>
          <w:szCs w:val="28"/>
        </w:rPr>
        <w:t>О.П.Очинин</w:t>
      </w:r>
      <w:proofErr w:type="spellEnd"/>
      <w:r w:rsidRPr="00E50682">
        <w:rPr>
          <w:rFonts w:ascii="Times New Roman" w:eastAsia="Times New Roman" w:hAnsi="Times New Roman" w:cs="Times New Roman"/>
          <w:sz w:val="24"/>
          <w:szCs w:val="28"/>
        </w:rPr>
        <w:t xml:space="preserve"> Н.В. </w:t>
      </w:r>
      <w:proofErr w:type="spellStart"/>
      <w:r w:rsidRPr="00E50682">
        <w:rPr>
          <w:rFonts w:ascii="Times New Roman" w:eastAsia="Times New Roman" w:hAnsi="Times New Roman" w:cs="Times New Roman"/>
          <w:sz w:val="24"/>
          <w:szCs w:val="28"/>
        </w:rPr>
        <w:t>Матяш</w:t>
      </w:r>
      <w:proofErr w:type="spellEnd"/>
      <w:r w:rsidRPr="00E50682">
        <w:rPr>
          <w:rFonts w:ascii="Times New Roman" w:eastAsia="Times New Roman" w:hAnsi="Times New Roman" w:cs="Times New Roman"/>
          <w:sz w:val="24"/>
          <w:szCs w:val="28"/>
        </w:rPr>
        <w:t xml:space="preserve">, Д.В.Виноградов– </w:t>
      </w:r>
      <w:proofErr w:type="gramStart"/>
      <w:r w:rsidRPr="00E50682">
        <w:rPr>
          <w:rFonts w:ascii="Times New Roman" w:eastAsia="Times New Roman" w:hAnsi="Times New Roman" w:cs="Times New Roman"/>
          <w:sz w:val="24"/>
          <w:szCs w:val="28"/>
        </w:rPr>
        <w:t>М.</w:t>
      </w:r>
      <w:proofErr w:type="gramEnd"/>
      <w:r w:rsidRPr="00E5068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proofErr w:type="spellStart"/>
      <w:r w:rsidRPr="00E50682">
        <w:rPr>
          <w:rFonts w:ascii="Times New Roman" w:eastAsia="Times New Roman" w:hAnsi="Times New Roman" w:cs="Times New Roman"/>
          <w:sz w:val="24"/>
          <w:szCs w:val="28"/>
        </w:rPr>
        <w:t>Вентана-Граф</w:t>
      </w:r>
      <w:proofErr w:type="spellEnd"/>
      <w:r w:rsidRPr="00E50682">
        <w:rPr>
          <w:rFonts w:ascii="Times New Roman" w:eastAsia="Times New Roman" w:hAnsi="Times New Roman" w:cs="Times New Roman"/>
          <w:sz w:val="24"/>
          <w:szCs w:val="28"/>
        </w:rPr>
        <w:t>, 2015. – 208 с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E52DE" w:rsidRDefault="008E52DE" w:rsidP="00B842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8E52DE" w:rsidRDefault="008E52DE" w:rsidP="008E5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2DE" w:rsidRDefault="008E52DE" w:rsidP="008E52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2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</w:t>
      </w:r>
      <w:r w:rsidR="00947830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учебного предмета</w:t>
      </w:r>
      <w:r w:rsidRPr="008E52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E52DE" w:rsidRPr="0007606B" w:rsidRDefault="0007606B" w:rsidP="0007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2DE">
        <w:rPr>
          <w:rFonts w:ascii="Times New Roman" w:eastAsia="Times New Roman" w:hAnsi="Times New Roman" w:cs="Times New Roman"/>
          <w:sz w:val="24"/>
          <w:szCs w:val="28"/>
        </w:rPr>
        <w:t>Программа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ab/>
        <w:t>учитывает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ab/>
        <w:t>требования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ab/>
        <w:t>к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ab/>
        <w:t>результатам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ab/>
        <w:t>освоения</w:t>
      </w:r>
      <w:r w:rsidRPr="008E52DE">
        <w:rPr>
          <w:sz w:val="18"/>
          <w:szCs w:val="20"/>
        </w:rPr>
        <w:tab/>
      </w:r>
      <w:r w:rsidRPr="008E52DE">
        <w:rPr>
          <w:rFonts w:ascii="Times New Roman" w:eastAsia="Times New Roman" w:hAnsi="Times New Roman" w:cs="Times New Roman"/>
          <w:sz w:val="24"/>
          <w:szCs w:val="27"/>
        </w:rPr>
        <w:t>основной</w:t>
      </w:r>
      <w:r w:rsidRPr="008E52DE">
        <w:rPr>
          <w:sz w:val="18"/>
          <w:szCs w:val="20"/>
        </w:rPr>
        <w:t xml:space="preserve"> </w:t>
      </w:r>
      <w:r w:rsidRPr="008E52DE">
        <w:rPr>
          <w:rFonts w:ascii="Times New Roman" w:eastAsia="Times New Roman" w:hAnsi="Times New Roman" w:cs="Times New Roman"/>
          <w:sz w:val="24"/>
          <w:szCs w:val="28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52DE" w:rsidRPr="008E52DE">
        <w:rPr>
          <w:rFonts w:ascii="Times New Roman" w:eastAsia="Times New Roman" w:hAnsi="Times New Roman" w:cs="Times New Roman"/>
          <w:sz w:val="24"/>
          <w:szCs w:val="28"/>
        </w:rPr>
        <w:t>основного общего образования, представленным в Федеральном государственном образовательном стандарте среднего общего образования второго поколения.</w:t>
      </w:r>
    </w:p>
    <w:p w:rsidR="008E52DE" w:rsidRPr="008E52DE" w:rsidRDefault="0007606B" w:rsidP="0007606B">
      <w:pPr>
        <w:tabs>
          <w:tab w:val="left" w:pos="652"/>
        </w:tabs>
        <w:spacing w:after="0" w:line="240" w:lineRule="auto"/>
        <w:ind w:firstLine="709"/>
        <w:jc w:val="both"/>
        <w:rPr>
          <w:rFonts w:eastAsia="Times New Roman"/>
          <w:sz w:val="24"/>
          <w:szCs w:val="28"/>
        </w:rPr>
      </w:pPr>
      <w:r w:rsidRPr="0007606B">
        <w:rPr>
          <w:rFonts w:ascii="Times New Roman" w:hAnsi="Times New Roman" w:cs="Times New Roman"/>
          <w:sz w:val="18"/>
          <w:szCs w:val="20"/>
        </w:rPr>
        <w:t>В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="008E52DE" w:rsidRPr="0007606B">
        <w:rPr>
          <w:rFonts w:ascii="Times New Roman" w:eastAsia="Times New Roman" w:hAnsi="Times New Roman" w:cs="Times New Roman"/>
          <w:sz w:val="24"/>
          <w:szCs w:val="28"/>
        </w:rPr>
        <w:t>1</w:t>
      </w:r>
      <w:r w:rsidR="008E52DE" w:rsidRPr="008E52DE">
        <w:rPr>
          <w:rFonts w:ascii="Times New Roman" w:eastAsia="Times New Roman" w:hAnsi="Times New Roman" w:cs="Times New Roman"/>
          <w:sz w:val="24"/>
          <w:szCs w:val="28"/>
        </w:rPr>
        <w:t>0-11 классах школьники продолжают знакомиться с технологиями современного производства и сферы услуг. Они развивают и углубляют те компетентности в области технологии, которые они получили при изучении этого предмета в основной школе.</w:t>
      </w:r>
    </w:p>
    <w:p w:rsidR="0007606B" w:rsidRPr="00B47F9A" w:rsidRDefault="008E52DE" w:rsidP="00B4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52DE">
        <w:rPr>
          <w:rFonts w:ascii="Times New Roman" w:eastAsia="Times New Roman" w:hAnsi="Times New Roman" w:cs="Times New Roman"/>
          <w:sz w:val="24"/>
          <w:szCs w:val="28"/>
        </w:rPr>
        <w:t xml:space="preserve">Сложность формирования содержания курса для старшей школы состоит в том, что в основной школе у учащихся сложились </w:t>
      </w:r>
      <w:proofErr w:type="spellStart"/>
      <w:r w:rsidRPr="008E52DE">
        <w:rPr>
          <w:rFonts w:ascii="Times New Roman" w:eastAsia="Times New Roman" w:hAnsi="Times New Roman" w:cs="Times New Roman"/>
          <w:sz w:val="24"/>
          <w:szCs w:val="28"/>
        </w:rPr>
        <w:t>узкопредметные</w:t>
      </w:r>
      <w:proofErr w:type="spellEnd"/>
      <w:r w:rsidRPr="008E52DE">
        <w:rPr>
          <w:rFonts w:ascii="Times New Roman" w:eastAsia="Times New Roman" w:hAnsi="Times New Roman" w:cs="Times New Roman"/>
          <w:sz w:val="24"/>
          <w:szCs w:val="28"/>
        </w:rPr>
        <w:t xml:space="preserve"> технологические компетентности, относимые больше к видам труда, чем к </w:t>
      </w:r>
      <w:proofErr w:type="gramStart"/>
      <w:r w:rsidRPr="008E52DE">
        <w:rPr>
          <w:rFonts w:ascii="Times New Roman" w:eastAsia="Times New Roman" w:hAnsi="Times New Roman" w:cs="Times New Roman"/>
          <w:sz w:val="24"/>
          <w:szCs w:val="28"/>
        </w:rPr>
        <w:t>технологии</w:t>
      </w:r>
      <w:proofErr w:type="gramEnd"/>
      <w:r w:rsidRPr="008E52DE">
        <w:rPr>
          <w:rFonts w:ascii="Times New Roman" w:eastAsia="Times New Roman" w:hAnsi="Times New Roman" w:cs="Times New Roman"/>
          <w:sz w:val="24"/>
          <w:szCs w:val="28"/>
        </w:rPr>
        <w:t xml:space="preserve"> в общем ее понимании.</w:t>
      </w:r>
    </w:p>
    <w:p w:rsidR="0007606B" w:rsidRPr="00B47F9A" w:rsidRDefault="0007606B" w:rsidP="00B47F9A">
      <w:pPr>
        <w:spacing w:after="0" w:line="240" w:lineRule="auto"/>
        <w:ind w:firstLine="709"/>
        <w:rPr>
          <w:rFonts w:eastAsia="Times New Roman"/>
          <w:sz w:val="24"/>
          <w:szCs w:val="28"/>
        </w:rPr>
      </w:pPr>
      <w:r w:rsidRPr="00B47F9A">
        <w:rPr>
          <w:rFonts w:ascii="Times New Roman" w:eastAsia="Times New Roman" w:hAnsi="Times New Roman" w:cs="Times New Roman"/>
          <w:sz w:val="24"/>
          <w:szCs w:val="28"/>
        </w:rPr>
        <w:t xml:space="preserve">Технология выражает уровень развития </w:t>
      </w:r>
      <w:proofErr w:type="spellStart"/>
      <w:r w:rsidRPr="00B47F9A">
        <w:rPr>
          <w:rFonts w:ascii="Times New Roman" w:eastAsia="Times New Roman" w:hAnsi="Times New Roman" w:cs="Times New Roman"/>
          <w:sz w:val="24"/>
          <w:szCs w:val="28"/>
        </w:rPr>
        <w:t>техносферы</w:t>
      </w:r>
      <w:proofErr w:type="spellEnd"/>
      <w:r w:rsidRPr="00B47F9A">
        <w:rPr>
          <w:rFonts w:ascii="Times New Roman" w:eastAsia="Times New Roman" w:hAnsi="Times New Roman" w:cs="Times New Roman"/>
          <w:sz w:val="24"/>
          <w:szCs w:val="28"/>
        </w:rPr>
        <w:t>, т. е. всего комплекса артефактов, созданных человеком, и возможность их производства.</w:t>
      </w:r>
      <w:r w:rsidRPr="00B47F9A">
        <w:rPr>
          <w:rFonts w:eastAsia="Times New Roman"/>
          <w:sz w:val="24"/>
          <w:szCs w:val="28"/>
        </w:rPr>
        <w:t xml:space="preserve"> </w:t>
      </w:r>
      <w:r w:rsidRPr="00B47F9A">
        <w:rPr>
          <w:rFonts w:ascii="Times New Roman" w:eastAsia="Times New Roman" w:hAnsi="Times New Roman" w:cs="Times New Roman"/>
          <w:sz w:val="24"/>
          <w:szCs w:val="28"/>
        </w:rPr>
        <w:t>Технология – это строго упорядоченная последовательность (алгоритмическое предписание) методов воздействия на материалы, объекты природы, социал</w:t>
      </w:r>
      <w:r w:rsidR="00B47F9A" w:rsidRPr="00B47F9A">
        <w:rPr>
          <w:rFonts w:ascii="Times New Roman" w:eastAsia="Times New Roman" w:hAnsi="Times New Roman" w:cs="Times New Roman"/>
          <w:sz w:val="24"/>
          <w:szCs w:val="28"/>
        </w:rPr>
        <w:t xml:space="preserve">ьной среды, энергию, информацию. Всё это реализуется </w:t>
      </w:r>
      <w:r w:rsidRPr="00B47F9A">
        <w:rPr>
          <w:rFonts w:ascii="Times New Roman" w:eastAsia="Times New Roman" w:hAnsi="Times New Roman" w:cs="Times New Roman"/>
          <w:sz w:val="24"/>
          <w:szCs w:val="28"/>
        </w:rPr>
        <w:t xml:space="preserve"> имеющимися техническими средствами, научными знаниями, квалификацией работников, инфраструктурой. Их совокупность обеспечивает желательные преобразования предметов труда в конечные продукты, обладающие потребительной стоимостью (материальный объект, энергия, информация или нематериальная услуга, выполненное обязательство).</w:t>
      </w:r>
    </w:p>
    <w:p w:rsidR="0007606B" w:rsidRDefault="00B47F9A" w:rsidP="00B47F9A">
      <w:pPr>
        <w:tabs>
          <w:tab w:val="left" w:pos="54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07606B" w:rsidRPr="00B47F9A">
        <w:rPr>
          <w:rFonts w:ascii="Times New Roman" w:eastAsia="Times New Roman" w:hAnsi="Times New Roman" w:cs="Times New Roman"/>
          <w:sz w:val="24"/>
          <w:szCs w:val="28"/>
        </w:rPr>
        <w:t xml:space="preserve">соответствии с данным определением старшеклассники должны </w:t>
      </w:r>
      <w:proofErr w:type="gramStart"/>
      <w:r w:rsidR="0007606B" w:rsidRPr="00B47F9A">
        <w:rPr>
          <w:rFonts w:ascii="Times New Roman" w:eastAsia="Times New Roman" w:hAnsi="Times New Roman" w:cs="Times New Roman"/>
          <w:sz w:val="24"/>
          <w:szCs w:val="28"/>
        </w:rPr>
        <w:t>научится</w:t>
      </w:r>
      <w:proofErr w:type="gramEnd"/>
      <w:r w:rsidR="0007606B" w:rsidRPr="00B47F9A">
        <w:rPr>
          <w:rFonts w:ascii="Times New Roman" w:eastAsia="Times New Roman" w:hAnsi="Times New Roman" w:cs="Times New Roman"/>
          <w:sz w:val="24"/>
          <w:szCs w:val="28"/>
        </w:rPr>
        <w:t xml:space="preserve"> четко оп</w:t>
      </w:r>
      <w:r w:rsidRPr="00B47F9A">
        <w:rPr>
          <w:rFonts w:ascii="Times New Roman" w:eastAsia="Times New Roman" w:hAnsi="Times New Roman" w:cs="Times New Roman"/>
          <w:sz w:val="24"/>
          <w:szCs w:val="28"/>
        </w:rPr>
        <w:t xml:space="preserve">ределять  и </w:t>
      </w:r>
      <w:r w:rsidR="0007606B" w:rsidRPr="00B47F9A">
        <w:rPr>
          <w:rFonts w:ascii="Times New Roman" w:eastAsia="Times New Roman" w:hAnsi="Times New Roman" w:cs="Times New Roman"/>
          <w:sz w:val="24"/>
          <w:szCs w:val="28"/>
        </w:rPr>
        <w:t>обосновывать в выбранной области своей дея</w:t>
      </w:r>
      <w:r w:rsidRPr="00B47F9A">
        <w:rPr>
          <w:rFonts w:ascii="Times New Roman" w:eastAsia="Times New Roman" w:hAnsi="Times New Roman" w:cs="Times New Roman"/>
          <w:sz w:val="24"/>
          <w:szCs w:val="28"/>
        </w:rPr>
        <w:t xml:space="preserve">тельности конкретный желаемый </w:t>
      </w:r>
      <w:r w:rsidR="0007606B" w:rsidRPr="00B47F9A">
        <w:rPr>
          <w:rFonts w:ascii="Times New Roman" w:eastAsia="Times New Roman" w:hAnsi="Times New Roman" w:cs="Times New Roman"/>
          <w:sz w:val="24"/>
          <w:szCs w:val="28"/>
        </w:rPr>
        <w:t xml:space="preserve"> результат, ориентироваться в основных методах и средствах преобразования материальных и нематериальных предметов труда в конечный продукт, подбирать наиболее рациональные способы и средства для созидательной деятельности.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включают в себя разделы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«Производство, труд и технологии»,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«Технологии проектирования и создания материальных объектов и услуг»,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«Профессиональное само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карьера»,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«Проектная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«Сельскохозяйственный труд»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строится на основе освоения конкретных процессов преобразования и использования материалов, ин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формации, объектов природной и социальной среды. Независимо от направления обучения, содержанием программы по технологии пред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усматривается изучение материала по следующим сквозным образо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вательным линиям: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культура и эстетика труда;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получение, обработка, хранение и использование информации;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творческая, проектная деятельность;</w:t>
      </w:r>
    </w:p>
    <w:p w:rsidR="00B355BB" w:rsidRPr="004667F2" w:rsidRDefault="00B355BB" w:rsidP="00B35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знакомство с миром профессий, выбор жизненных и профессио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планов;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перспективы и социальные последствия развития технологии и техники.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онкретный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материал  отбирал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ся с учетом следующих положений: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возможность освоения содержания на основе включения учащих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разнообразные виды технологической деятельности, имею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практическую направленность;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выбор объектов созидательной и преобразовательной деятельнос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на основе изучения общественных, групповых или индивиду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потребностей;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возможность реализации </w:t>
      </w:r>
      <w:proofErr w:type="spellStart"/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общетрудовой</w:t>
      </w:r>
      <w:proofErr w:type="spellEnd"/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политехнической и прак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тической направленности обучения, наглядного представления методов и средств осуществления технологических процессов;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возможность познавательного, интеллектуального, творческого* духовно-нравственного, эстетического и физического развития учащихся.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раздел программы включает в себя основные теоретиче</w:t>
      </w:r>
      <w:r w:rsidRPr="004667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ские сведения, практические работы и рекомендуемые объекты труда (в обобщенном виде). 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B2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Производство, труд и технологии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как часть общечеловеческой культуры. Влияние тех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нологий на общественное развитие.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Взаимосвязь и взаимообусловлен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ность технологий, организации производства и характера труда</w:t>
      </w:r>
      <w:proofErr w:type="gramStart"/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proofErr w:type="gramEnd"/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организации производства: сферы производст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ва, отрасли, объединения, комплексы и предприятия. Составляющие современного производства. Разделение и кооперация труда. Норми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труда; нормы производства и тарификация; нормативы, сис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и формы оплаты труда. Требования к квалификации специалис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 различных профессий.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Единый тарифно-квалификационный спра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вочник работ и профессий (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ETK</w:t>
      </w:r>
      <w:proofErr w:type="gramStart"/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способов снижения негативного влияния производст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на окружающую среду: применение экологически чистых и безот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ходных технологий;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утилизация отходов; рациональное размещение про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изводства.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основами культуры труда: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научная организация труда;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и технологическая дисциплина; безопасность труда и средст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ее обеспечения; эстетика труда; этика взаимоотношений в трудовом коллективе; формы творчества в труде.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Взаимозависимость рынка товаров и услуг, технологий производ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ства, уровня развития науки и техники: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научные открытия и новые на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правления в технологиях созидательной деятельности;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про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изводство новых продуктов, современных технологий.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Pr="00B2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Технология проектирования и создания материальных объектов или услуг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Выдвижение идеи продукта труда товаропроизводителем и анализ </w:t>
      </w:r>
      <w:proofErr w:type="spellStart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потенциальными потребителями на основе потребительских качеств.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Моделирование функциональных, эргономиче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ских и эстетических качеств объекта труда.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технологий, средств и способов реализации проекта.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 источников информации для выполнения проекта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исполь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зованием ЭВМ. Применение основных методов творческого решения практических задач для создания продуктов труда.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Документальное представление проектируемого продукта труда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использованием ЭВМ. Выбор способов защиты интеллектуальной собственности.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материального объекта или услуги, технологиче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процесса и результатов проектной деятельности. Оформление и презентация проекта и результатов труда.</w:t>
      </w:r>
    </w:p>
    <w:p w:rsidR="00B355BB" w:rsidRPr="004667F2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проект по технологии проектирования и создания мате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риальных объектов и услуг.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</w:t>
      </w:r>
      <w:r w:rsidRPr="00B25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Профессиональное определение и карьера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рынка труда и профессий: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конъюнктура рынка труда и профессий,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формы получения профессионального образования. Реги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ональный рынок образовательных услуг. Центры </w:t>
      </w:r>
      <w:proofErr w:type="spellStart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профконсультационной</w:t>
      </w:r>
      <w:proofErr w:type="spellEnd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помощи. Поиск источников информации о рынке образова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тельных услуг. Планирование путей получения образования,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сионального и служебного роста. Возможности квалификационного и служебного роста. 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профессионального образования 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</w:t>
      </w:r>
      <w:r w:rsidRPr="00B254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фессиональная мобильность.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товка резюме и формы </w:t>
      </w:r>
      <w:proofErr w:type="spellStart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професси</w:t>
      </w:r>
      <w:r w:rsidRPr="00B254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онального образования или трудоустройства.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проекта по уточнению профессиональных намерений.</w:t>
      </w:r>
    </w:p>
    <w:p w:rsidR="00B355BB" w:rsidRPr="00CF59A7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4. </w:t>
      </w:r>
      <w:r w:rsidRPr="00BC34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программе предусмотрено выполнение школьниками творче</w:t>
      </w:r>
      <w:r w:rsidRPr="00BC34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softHyphen/>
        <w:t>ских или проектных работ</w:t>
      </w:r>
      <w:r w:rsidRPr="00A17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5BB" w:rsidRPr="00B25420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  Сельскохозяйственный труд</w:t>
      </w:r>
    </w:p>
    <w:p w:rsidR="00B355BB" w:rsidRDefault="00B355BB" w:rsidP="00B355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раздела «Растениеводство»  в школе имеется учебно-опытный участок, на котором организуется практическая деятельность обучающихся. Большое внимание уделяется  обеспечению безопасности труда. С учетом сезонных работ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планируются различные  разделяя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«осенние работы», «весенние работы». Основной формой обучения является учебно-практическая деятельность школьников. В качестве приоритетных методов обучения используется сельскохозяйственный опыт, практические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 которых  обучающиеся  получают знания : о правилах безопасности и рациональном труде в растениеводстве; о технологии подготовки хранилищ к закладке урожая овощей;  о почвах, как основном средстве сельскохозяйственного производства;  о севообороте; о технологии рассадного способа выращивания растений; о охране  и  улучшении почв.</w:t>
      </w:r>
    </w:p>
    <w:p w:rsidR="00B47F9A" w:rsidRPr="00B47F9A" w:rsidRDefault="00B47F9A" w:rsidP="00A94B2D">
      <w:pPr>
        <w:tabs>
          <w:tab w:val="left" w:pos="547"/>
        </w:tabs>
        <w:spacing w:after="0" w:line="240" w:lineRule="auto"/>
        <w:jc w:val="both"/>
        <w:rPr>
          <w:rFonts w:eastAsia="Times New Roman"/>
          <w:sz w:val="24"/>
          <w:szCs w:val="28"/>
        </w:rPr>
      </w:pPr>
    </w:p>
    <w:p w:rsidR="00B47F9A" w:rsidRDefault="00B47F9A" w:rsidP="00B47F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места учебного предмета, курса в учебном плане</w:t>
      </w:r>
      <w:r w:rsidRPr="008E52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0F4A" w:rsidRDefault="00B47F9A" w:rsidP="00B3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Общее количество часов, отводимое на изучение курса «Технология» 10-11 класс 68 часов по 34 часа на класс. </w:t>
      </w:r>
      <w:r w:rsidR="00B355B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C0F4A">
        <w:rPr>
          <w:rFonts w:ascii="Times New Roman" w:hAnsi="Times New Roman" w:cs="Times New Roman"/>
          <w:sz w:val="24"/>
          <w:szCs w:val="24"/>
        </w:rPr>
        <w:t>На изучение курса «Технология» в 10-11 классе отводится 1 час в неделю.</w:t>
      </w:r>
      <w:r w:rsidR="00B355BB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учебным графиком, учебным планом, количество часов может меняться.</w:t>
      </w:r>
      <w:r w:rsidR="00DC0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2D" w:rsidRDefault="00A94B2D" w:rsidP="00B355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4B2D" w:rsidRDefault="00A94B2D" w:rsidP="00A94B2D">
      <w:pPr>
        <w:pStyle w:val="3"/>
        <w:jc w:val="center"/>
        <w:rPr>
          <w:rFonts w:eastAsia="Times New Roman"/>
        </w:rPr>
      </w:pPr>
    </w:p>
    <w:p w:rsidR="00947830" w:rsidRDefault="00A94B2D" w:rsidP="00947830">
      <w:pPr>
        <w:pStyle w:val="3"/>
        <w:spacing w:line="240" w:lineRule="auto"/>
        <w:jc w:val="center"/>
        <w:rPr>
          <w:rFonts w:eastAsia="Times New Roman"/>
        </w:rPr>
      </w:pPr>
      <w:r w:rsidRPr="00A94B2D">
        <w:rPr>
          <w:rFonts w:eastAsia="Times New Roman"/>
        </w:rPr>
        <w:t xml:space="preserve">Личностные, </w:t>
      </w:r>
      <w:proofErr w:type="spellStart"/>
      <w:r w:rsidRPr="00A94B2D">
        <w:rPr>
          <w:rFonts w:eastAsia="Times New Roman"/>
        </w:rPr>
        <w:t>метопредметные</w:t>
      </w:r>
      <w:proofErr w:type="spellEnd"/>
      <w:r w:rsidRPr="00A94B2D">
        <w:rPr>
          <w:rFonts w:eastAsia="Times New Roman"/>
        </w:rPr>
        <w:t xml:space="preserve"> и предметные результаты освоения учебного предмета</w:t>
      </w:r>
    </w:p>
    <w:p w:rsidR="00A94B2D" w:rsidRPr="00947830" w:rsidRDefault="00A94B2D" w:rsidP="00947830">
      <w:pPr>
        <w:pStyle w:val="3"/>
        <w:spacing w:line="240" w:lineRule="auto"/>
        <w:jc w:val="left"/>
        <w:rPr>
          <w:rFonts w:eastAsia="Times New Roman"/>
        </w:rPr>
      </w:pPr>
      <w:r w:rsidRPr="00A94B2D">
        <w:rPr>
          <w:rFonts w:eastAsia="Times New Roman"/>
        </w:rPr>
        <w:br/>
      </w:r>
      <w:r w:rsidRPr="002F349D">
        <w:t> </w:t>
      </w:r>
      <w:r w:rsidRPr="00A94B2D">
        <w:rPr>
          <w:sz w:val="24"/>
          <w:u w:val="single"/>
        </w:rPr>
        <w:t>Планируемые ли</w:t>
      </w:r>
      <w:r>
        <w:rPr>
          <w:sz w:val="24"/>
          <w:u w:val="single"/>
        </w:rPr>
        <w:t>чностные результаты</w:t>
      </w:r>
    </w:p>
    <w:p w:rsidR="00A94B2D" w:rsidRPr="00A94B2D" w:rsidRDefault="00A94B2D" w:rsidP="00A94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B2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</w:t>
      </w:r>
    </w:p>
    <w:p w:rsidR="00A94B2D" w:rsidRPr="00A94B2D" w:rsidRDefault="00A94B2D" w:rsidP="00A94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B2D">
        <w:rPr>
          <w:rFonts w:ascii="Times New Roman" w:eastAsia="Times New Roman" w:hAnsi="Times New Roman" w:cs="Times New Roman"/>
          <w:b/>
          <w:sz w:val="24"/>
          <w:szCs w:val="24"/>
        </w:rPr>
        <w:t xml:space="preserve"> к познанию себя:</w:t>
      </w:r>
    </w:p>
    <w:p w:rsidR="00A94B2D" w:rsidRPr="00A94B2D" w:rsidRDefault="00A94B2D" w:rsidP="00A94B2D">
      <w:pPr>
        <w:pStyle w:val="a"/>
        <w:spacing w:line="240" w:lineRule="auto"/>
        <w:rPr>
          <w:sz w:val="24"/>
          <w:szCs w:val="24"/>
        </w:rPr>
      </w:pPr>
      <w:r w:rsidRPr="00A94B2D">
        <w:rPr>
          <w:sz w:val="24"/>
          <w:szCs w:val="24"/>
        </w:rPr>
        <w:t xml:space="preserve">ориентация обучающихся на реализацию позитивных жизненных перспектив, инициативность, </w:t>
      </w:r>
      <w:proofErr w:type="spellStart"/>
      <w:r w:rsidRPr="00A94B2D">
        <w:rPr>
          <w:sz w:val="24"/>
          <w:szCs w:val="24"/>
        </w:rPr>
        <w:t>креативность</w:t>
      </w:r>
      <w:proofErr w:type="spellEnd"/>
      <w:r w:rsidRPr="00A94B2D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A94B2D" w:rsidRPr="00A94B2D" w:rsidRDefault="00A94B2D" w:rsidP="00A94B2D">
      <w:pPr>
        <w:pStyle w:val="a"/>
        <w:spacing w:line="240" w:lineRule="auto"/>
        <w:rPr>
          <w:sz w:val="24"/>
          <w:szCs w:val="24"/>
        </w:rPr>
      </w:pPr>
      <w:r w:rsidRPr="00A94B2D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94B2D" w:rsidRPr="00A94B2D" w:rsidRDefault="00A94B2D" w:rsidP="00A94B2D">
      <w:pPr>
        <w:pStyle w:val="a"/>
        <w:spacing w:line="240" w:lineRule="auto"/>
        <w:rPr>
          <w:sz w:val="24"/>
          <w:szCs w:val="24"/>
        </w:rPr>
      </w:pPr>
      <w:r w:rsidRPr="00A94B2D">
        <w:rPr>
          <w:sz w:val="24"/>
          <w:szCs w:val="24"/>
        </w:rPr>
        <w:t xml:space="preserve">готовность и способность </w:t>
      </w:r>
      <w:proofErr w:type="gramStart"/>
      <w:r w:rsidRPr="00A94B2D">
        <w:rPr>
          <w:sz w:val="24"/>
          <w:szCs w:val="24"/>
        </w:rPr>
        <w:t>обучающихся</w:t>
      </w:r>
      <w:proofErr w:type="gramEnd"/>
      <w:r w:rsidRPr="00A94B2D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A94B2D" w:rsidRPr="00A94B2D" w:rsidRDefault="00A94B2D" w:rsidP="00A94B2D">
      <w:pPr>
        <w:pStyle w:val="a"/>
        <w:spacing w:line="240" w:lineRule="auto"/>
        <w:rPr>
          <w:sz w:val="24"/>
          <w:szCs w:val="24"/>
        </w:rPr>
      </w:pPr>
      <w:r w:rsidRPr="00A94B2D">
        <w:rPr>
          <w:sz w:val="24"/>
          <w:szCs w:val="24"/>
        </w:rPr>
        <w:t xml:space="preserve">принятие и реализация ценностей здорового и безопасного образа жизни; </w:t>
      </w:r>
    </w:p>
    <w:p w:rsidR="005C05F0" w:rsidRPr="00947830" w:rsidRDefault="00A94B2D" w:rsidP="005C05F0">
      <w:pPr>
        <w:pStyle w:val="a"/>
        <w:spacing w:line="240" w:lineRule="auto"/>
        <w:rPr>
          <w:sz w:val="24"/>
          <w:szCs w:val="24"/>
        </w:rPr>
      </w:pPr>
      <w:r w:rsidRPr="00A94B2D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A94B2D" w:rsidRPr="00A94B2D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A94B2D">
        <w:rPr>
          <w:rFonts w:ascii="Times New Roman" w:eastAsia="Times New Roman" w:hAnsi="Times New Roman" w:cs="Times New Roman"/>
          <w:b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A94B2D" w:rsidRPr="005C05F0" w:rsidRDefault="00A94B2D" w:rsidP="005C05F0">
      <w:pPr>
        <w:pStyle w:val="a"/>
        <w:spacing w:line="240" w:lineRule="auto"/>
        <w:rPr>
          <w:sz w:val="24"/>
        </w:rPr>
      </w:pPr>
      <w:r w:rsidRPr="005C05F0"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94B2D" w:rsidRPr="00947830" w:rsidRDefault="00A94B2D" w:rsidP="00A94B2D">
      <w:pPr>
        <w:pStyle w:val="a"/>
        <w:spacing w:line="240" w:lineRule="auto"/>
        <w:rPr>
          <w:sz w:val="24"/>
        </w:rPr>
      </w:pPr>
      <w:r w:rsidRPr="005C05F0"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94B2D" w:rsidRPr="00104B63" w:rsidRDefault="00A94B2D" w:rsidP="00104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B63">
        <w:rPr>
          <w:rFonts w:ascii="Times New Roman" w:eastAsia="Times New Roman" w:hAnsi="Times New Roman" w:cs="Times New Roman"/>
          <w:b/>
          <w:szCs w:val="28"/>
        </w:rPr>
        <w:t xml:space="preserve">Личностные результаты в сфере отношений обучающихся к закону, государству и к гражданскому </w:t>
      </w:r>
      <w:r w:rsidRPr="00104B6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обществу: </w:t>
      </w:r>
    </w:p>
    <w:p w:rsidR="00A94B2D" w:rsidRPr="00104B63" w:rsidRDefault="00A94B2D" w:rsidP="00104B63">
      <w:pPr>
        <w:pStyle w:val="a"/>
        <w:spacing w:line="240" w:lineRule="auto"/>
        <w:rPr>
          <w:sz w:val="24"/>
          <w:szCs w:val="24"/>
        </w:rPr>
      </w:pPr>
      <w:r w:rsidRPr="00104B63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 готового к участию в общественной жизни;</w:t>
      </w:r>
    </w:p>
    <w:p w:rsidR="00A94B2D" w:rsidRPr="00104B63" w:rsidRDefault="00A94B2D" w:rsidP="00104B63">
      <w:pPr>
        <w:pStyle w:val="a"/>
        <w:spacing w:line="240" w:lineRule="auto"/>
        <w:rPr>
          <w:sz w:val="24"/>
          <w:szCs w:val="24"/>
        </w:rPr>
      </w:pPr>
      <w:r w:rsidRPr="00104B6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</w:t>
      </w:r>
      <w:r w:rsidR="00104B63" w:rsidRPr="00104B63">
        <w:rPr>
          <w:sz w:val="24"/>
          <w:szCs w:val="24"/>
        </w:rPr>
        <w:t>права и интересы</w:t>
      </w:r>
      <w:r w:rsidRPr="00104B63">
        <w:rPr>
          <w:sz w:val="24"/>
          <w:szCs w:val="24"/>
        </w:rPr>
        <w:t xml:space="preserve">; </w:t>
      </w:r>
    </w:p>
    <w:p w:rsidR="00A94B2D" w:rsidRPr="00873E1C" w:rsidRDefault="00A94B2D" w:rsidP="005C05F0">
      <w:pPr>
        <w:spacing w:after="0" w:line="240" w:lineRule="auto"/>
        <w:rPr>
          <w:rFonts w:ascii="Calibri" w:eastAsia="Times New Roman" w:hAnsi="Calibri" w:cs="Times New Roman"/>
          <w:szCs w:val="28"/>
        </w:rPr>
      </w:pPr>
    </w:p>
    <w:p w:rsidR="00A94B2D" w:rsidRPr="00104B63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104B63">
        <w:rPr>
          <w:rFonts w:ascii="Times New Roman" w:eastAsia="Times New Roman" w:hAnsi="Times New Roman" w:cs="Times New Roman"/>
          <w:b/>
          <w:szCs w:val="28"/>
        </w:rPr>
        <w:t xml:space="preserve">Личностные результаты в сфере отношений обучающихся с окружающими людьми: </w:t>
      </w:r>
    </w:p>
    <w:p w:rsidR="00A94B2D" w:rsidRPr="005C05F0" w:rsidRDefault="00A94B2D" w:rsidP="005C05F0">
      <w:pPr>
        <w:pStyle w:val="a"/>
        <w:spacing w:line="240" w:lineRule="auto"/>
        <w:rPr>
          <w:sz w:val="24"/>
        </w:rPr>
      </w:pPr>
      <w:r w:rsidRPr="005C05F0">
        <w:rPr>
          <w:sz w:val="24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94B2D" w:rsidRPr="00947830" w:rsidRDefault="00A94B2D" w:rsidP="00A94B2D">
      <w:pPr>
        <w:pStyle w:val="a"/>
        <w:spacing w:line="240" w:lineRule="auto"/>
        <w:rPr>
          <w:sz w:val="24"/>
        </w:rPr>
      </w:pPr>
      <w:r w:rsidRPr="005C05F0">
        <w:rPr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94B2D" w:rsidRPr="005C05F0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</w:t>
      </w:r>
      <w:r w:rsidR="005C05F0" w:rsidRPr="005C05F0">
        <w:rPr>
          <w:rFonts w:ascii="Times New Roman" w:hAnsi="Times New Roman" w:cs="Times New Roman"/>
          <w:b/>
          <w:sz w:val="24"/>
          <w:szCs w:val="24"/>
        </w:rPr>
        <w:t>природе</w:t>
      </w:r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C05F0" w:rsidRPr="00947830" w:rsidRDefault="00A94B2D" w:rsidP="00A94B2D">
      <w:pPr>
        <w:pStyle w:val="a"/>
        <w:spacing w:line="240" w:lineRule="auto"/>
        <w:rPr>
          <w:sz w:val="24"/>
        </w:rPr>
      </w:pPr>
      <w:proofErr w:type="gramStart"/>
      <w:r w:rsidRPr="005C05F0">
        <w:rPr>
          <w:sz w:val="24"/>
        </w:rPr>
        <w:t>эстетическое</w:t>
      </w:r>
      <w:proofErr w:type="gramEnd"/>
      <w:r w:rsidRPr="005C05F0">
        <w:rPr>
          <w:sz w:val="24"/>
        </w:rPr>
        <w:t xml:space="preserve"> отношения к миру, готовность к эстетическому обустройству собственного быта. </w:t>
      </w:r>
    </w:p>
    <w:p w:rsidR="00A94B2D" w:rsidRPr="005C05F0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94B2D" w:rsidRPr="00947830" w:rsidRDefault="00A94B2D" w:rsidP="00A94B2D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94B2D" w:rsidRPr="005C05F0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5C05F0">
        <w:rPr>
          <w:sz w:val="24"/>
          <w:szCs w:val="24"/>
        </w:rPr>
        <w:t>обучающихся</w:t>
      </w:r>
      <w:proofErr w:type="gramEnd"/>
      <w:r w:rsidRPr="005C05F0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94B2D" w:rsidRDefault="00A94B2D" w:rsidP="00A94B2D"/>
    <w:p w:rsidR="00A94B2D" w:rsidRPr="00947830" w:rsidRDefault="005C05F0" w:rsidP="00947830">
      <w:pPr>
        <w:pStyle w:val="3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 xml:space="preserve">Планируемые </w:t>
      </w:r>
      <w:proofErr w:type="spellStart"/>
      <w:r>
        <w:rPr>
          <w:sz w:val="24"/>
          <w:u w:val="single"/>
        </w:rPr>
        <w:t>метапредметные</w:t>
      </w:r>
      <w:proofErr w:type="spellEnd"/>
      <w:r>
        <w:rPr>
          <w:sz w:val="24"/>
          <w:u w:val="single"/>
        </w:rPr>
        <w:t xml:space="preserve"> результаты</w:t>
      </w:r>
    </w:p>
    <w:p w:rsidR="00A94B2D" w:rsidRPr="005C05F0" w:rsidRDefault="00A94B2D" w:rsidP="005C05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05F0">
        <w:rPr>
          <w:rFonts w:ascii="Times New Roman" w:eastAsia="Times New Roman" w:hAnsi="Times New Roman" w:cs="Times New Roman"/>
          <w:b/>
          <w:sz w:val="24"/>
          <w:szCs w:val="28"/>
        </w:rPr>
        <w:t>Регулятивные универсальные учебные действия</w:t>
      </w:r>
    </w:p>
    <w:p w:rsidR="00A94B2D" w:rsidRPr="005C05F0" w:rsidRDefault="00A94B2D" w:rsidP="005C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5F0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94B2D" w:rsidRPr="005C05F0" w:rsidRDefault="00A94B2D" w:rsidP="005C05F0">
      <w:pPr>
        <w:pStyle w:val="a"/>
        <w:spacing w:line="240" w:lineRule="auto"/>
        <w:rPr>
          <w:sz w:val="24"/>
          <w:szCs w:val="24"/>
        </w:rPr>
      </w:pPr>
      <w:r w:rsidRPr="005C05F0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94B2D" w:rsidRPr="00F31F74" w:rsidRDefault="00A94B2D" w:rsidP="00A94B2D">
      <w:pPr>
        <w:rPr>
          <w:rFonts w:ascii="Calibri" w:eastAsia="Times New Roman" w:hAnsi="Calibri" w:cs="Times New Roman"/>
        </w:rPr>
      </w:pPr>
    </w:p>
    <w:p w:rsidR="00A94B2D" w:rsidRPr="00C04E49" w:rsidRDefault="00A94B2D" w:rsidP="00947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04E49">
        <w:rPr>
          <w:rFonts w:ascii="Times New Roman" w:eastAsia="Times New Roman" w:hAnsi="Times New Roman" w:cs="Times New Roman"/>
          <w:b/>
          <w:sz w:val="24"/>
          <w:szCs w:val="28"/>
        </w:rPr>
        <w:t xml:space="preserve"> Познавательные универсальные учебные действия</w:t>
      </w:r>
    </w:p>
    <w:p w:rsidR="00A94B2D" w:rsidRPr="00C04E49" w:rsidRDefault="00A94B2D" w:rsidP="00947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04E49">
        <w:rPr>
          <w:rFonts w:ascii="Times New Roman" w:eastAsia="Times New Roman" w:hAnsi="Times New Roman" w:cs="Times New Roman"/>
          <w:b/>
          <w:sz w:val="24"/>
        </w:rPr>
        <w:t xml:space="preserve">Выпускник научится: </w:t>
      </w:r>
    </w:p>
    <w:p w:rsidR="00A94B2D" w:rsidRPr="00C04E49" w:rsidRDefault="00A94B2D" w:rsidP="00947830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94B2D" w:rsidRPr="00C04E49" w:rsidRDefault="00A94B2D" w:rsidP="00947830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менять и удерживать разные позиции в познавательной деятельности.</w:t>
      </w:r>
    </w:p>
    <w:p w:rsidR="00A94B2D" w:rsidRPr="00873E1C" w:rsidRDefault="00A94B2D" w:rsidP="00A94B2D">
      <w:pPr>
        <w:rPr>
          <w:rFonts w:ascii="Calibri" w:eastAsia="Times New Roman" w:hAnsi="Calibri" w:cs="Times New Roman"/>
          <w:szCs w:val="28"/>
        </w:rPr>
      </w:pPr>
    </w:p>
    <w:p w:rsidR="00A94B2D" w:rsidRPr="00C04E49" w:rsidRDefault="00A94B2D" w:rsidP="00947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04E49">
        <w:rPr>
          <w:rFonts w:ascii="Times New Roman" w:eastAsia="Times New Roman" w:hAnsi="Times New Roman" w:cs="Times New Roman"/>
          <w:b/>
          <w:sz w:val="24"/>
          <w:szCs w:val="28"/>
        </w:rPr>
        <w:t>Коммуникативные универсальные учебные действия</w:t>
      </w:r>
    </w:p>
    <w:p w:rsidR="00A94B2D" w:rsidRPr="00C04E49" w:rsidRDefault="00A94B2D" w:rsidP="00947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04E49">
        <w:rPr>
          <w:rFonts w:ascii="Times New Roman" w:eastAsia="Times New Roman" w:hAnsi="Times New Roman" w:cs="Times New Roman"/>
          <w:b/>
          <w:sz w:val="24"/>
        </w:rPr>
        <w:t>Выпускник научится:</w:t>
      </w:r>
    </w:p>
    <w:p w:rsidR="00A94B2D" w:rsidRPr="00C04E49" w:rsidRDefault="00A94B2D" w:rsidP="00947830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 w:rsidRPr="00C04E49">
        <w:rPr>
          <w:sz w:val="24"/>
        </w:rPr>
        <w:t>со</w:t>
      </w:r>
      <w:proofErr w:type="gramEnd"/>
      <w:r w:rsidRPr="00C04E49">
        <w:rPr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94B2D" w:rsidRPr="00C04E49" w:rsidRDefault="00A94B2D" w:rsidP="00947830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94B2D" w:rsidRPr="00C04E49" w:rsidRDefault="00A94B2D" w:rsidP="00947830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94B2D" w:rsidRPr="00C04E49" w:rsidRDefault="00A94B2D" w:rsidP="00C04E49">
      <w:pPr>
        <w:pStyle w:val="a"/>
        <w:spacing w:line="240" w:lineRule="auto"/>
        <w:rPr>
          <w:sz w:val="24"/>
        </w:rPr>
      </w:pPr>
      <w:r w:rsidRPr="00C04E49">
        <w:rPr>
          <w:sz w:val="24"/>
        </w:rPr>
        <w:t xml:space="preserve">распознавать </w:t>
      </w:r>
      <w:proofErr w:type="spellStart"/>
      <w:r w:rsidRPr="00C04E49">
        <w:rPr>
          <w:sz w:val="24"/>
        </w:rPr>
        <w:t>конфликтогенные</w:t>
      </w:r>
      <w:proofErr w:type="spellEnd"/>
      <w:r w:rsidRPr="00C04E49">
        <w:rPr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4E49" w:rsidRPr="00A94B2D" w:rsidRDefault="00A94B2D" w:rsidP="00C04E49">
      <w:pPr>
        <w:pStyle w:val="3"/>
        <w:ind w:firstLine="0"/>
        <w:jc w:val="left"/>
        <w:rPr>
          <w:sz w:val="24"/>
          <w:u w:val="single"/>
        </w:rPr>
      </w:pPr>
      <w:r>
        <w:rPr>
          <w:rFonts w:eastAsia="Times New Roman"/>
          <w:b w:val="0"/>
        </w:rPr>
        <w:br/>
      </w:r>
      <w:r w:rsidR="00C04E49">
        <w:rPr>
          <w:sz w:val="24"/>
          <w:u w:val="single"/>
        </w:rPr>
        <w:t>Планируемые предметные результаты</w:t>
      </w:r>
    </w:p>
    <w:p w:rsidR="00C04E49" w:rsidRPr="00BC3448" w:rsidRDefault="00C04E49" w:rsidP="00C04E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овладение знаниями о влиянии технологий на общественное раз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витие, о составляющих современного производства товаров и ус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луг, о структуре организаций, о нормировании и оплате труда, о спросе на рынке труда;</w:t>
      </w:r>
    </w:p>
    <w:p w:rsidR="00C04E49" w:rsidRPr="00BC3448" w:rsidRDefault="00C04E49" w:rsidP="00C04E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свойствами;</w:t>
      </w:r>
    </w:p>
    <w:p w:rsidR="00C04E49" w:rsidRPr="00BC3448" w:rsidRDefault="00C04E49" w:rsidP="00C04E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умение ориентироваться в мире профессий, оценивать свои профес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сиональные интересы и склонности к изучаемым видам трудовой де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ятельности, составлять жизненные и профессиональные планы;</w:t>
      </w:r>
    </w:p>
    <w:p w:rsidR="00C04E49" w:rsidRDefault="00C04E49" w:rsidP="00C04E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культуры труда, уважительного отношения к труду и результатам труда, самостоятельности, ответственного отноше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профессиональному самоопределению; •  развитие творческих, коммуникативных и организационных спо</w:t>
      </w:r>
      <w:r w:rsidRPr="00BC34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собностей, необходимых для последующего профессионального образования и трудовой деятельности.</w:t>
      </w:r>
    </w:p>
    <w:p w:rsidR="00B842A7" w:rsidRPr="0068560D" w:rsidRDefault="00A94B2D" w:rsidP="00685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8560D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  <w:r w:rsidR="0068560D" w:rsidRPr="008E52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02D3" w:rsidRDefault="005102D3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C0A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 класс</w:t>
      </w:r>
    </w:p>
    <w:p w:rsid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Производство, труд и технологии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FC5E0D" w:rsidP="00FC5E0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и труд как часть общечеловеческой культуры</w:t>
      </w:r>
      <w:r w:rsidR="00CC0AA8"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(11 часов)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Влияние </w:t>
      </w:r>
      <w:r w:rsidRPr="00CC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технологий на общественное развитие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как часть общечело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веческой культуры, оказывающая влияние на развитие науки, техни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ки, культуры и общественные отношения; понятие о технологической культуре;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периоды; взаимообуслов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ленность технологий, организации производства и характера труда для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организаций различных сфер хозяйственной деятельности.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деятельностью производ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предприятия; анализ технологий, структуры и организации производства.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промышленные предприятия, пред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сферы обслуживания, информационные материалы.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Современные </w:t>
      </w:r>
      <w:r w:rsidRPr="00CC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 материального производства,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сервиса и социальной сферы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взаимовлияние уровня развития науки, техники и технологии, рынка товаров и услуг;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научные откры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тия, оказавшие значительное влияние на развитие технологий;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менные технологии машиностроения, обработки конструкционных материалов, пластмасс; современные технологии электротехническо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 радиоэлектронного производства; современные технологии стро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ительства; современные технологии легкой промышленности и пищевых производств; современные технологии производства сельскохозяйст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продукции; автоматизация и роботизация производственных процессов; современные технологии сферы бытового обслуживания; характеристика технологий в здравоохранении, образовании, массо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искусстве и культуре; сущность социальных и политических тех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нологий; возрастание роли информационных технологий.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современными техноло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гиями в промышленности, сельском хозяйстве, сфере обслуживания. Подготовка рекомендаций по внедрению новых технологий и обору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дования в домашнем хозяйстве, на конкретном рабочем месте или производственном участке.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новых технологий, оборудо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материалов, процессов.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культура и культура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(2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в структуре общей культуры; технологическая культура общества и тех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нологическая культура производства; формы проявления технологи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культуры в обществе и на производстве; основные составляю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культуры труда работника; научная организация как основа куль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труда; основные направления научной организации труда (разделение и кооперация труда, нормирование труда, совершенство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методов и приемов труда, обеспечение условий труда, раци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ональная организация рабочего места);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эстетика труда.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технологической культуры на одном из предприятий или в одной из организаций; характеристи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основных составляющих научной организации труда учащегося.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места представителей различ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профессий; рабочее место учащегося.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Производство и окружающая среда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(4 часов)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хозяйственная деятельность 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ловека как основная причина загрязнения окружающей среды; основ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источники загрязнения атмосферы, почвы и воды;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рациональное размещение производства для снижения экологических последствий хо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зяйственной деятельности;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средства оценки экологического состояния окружающей среды; способы снижения негативного влия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производства на окружающую среду (применение экологически чистых и безотходных технологий); утилизация отходов.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источников экологического за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грязнения окружающей среды; оценка радиоактивного загрязнения местности и продуктов; изучение вопросов утилизации отходов; раз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работка проектов по использованию или утилизации отходов.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окружающая среда в классе, школе, по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селке; измерительные приборы и лабораторное оборудование; изде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лия, полученные с применением отходов производства или бытовых отходов.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Технологии проектирования и создания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материальных объектов или услуг (11часов)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Проектирование в профессиональной деятельности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инновационной де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 предприятия в условиях конкуренции; инновационные продукты и технологии; основные стадии проектирования техниче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объектов (техническое задание, техническое предложение, эс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кизный проект, технический проект, рабочая документация); роль экспериментальных исследований в проектировании.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возможных направлений ин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новационной деятельности в рамках образовательного учреждения или для удовлетворения собственных потребностей.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инновационной деятельности (оборудование, инструменты, интерьер, одежда и др.).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Информационное обеспечение процесса проектирования. Определение потребительских качеств объекта труда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цели проектирова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источники информации для разработки: специальная и учебная литература, электронные источники информации, эксперименталь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данные, результаты моделирования; методы сбора и систематиза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информации; источники научной и технической информации; оценка достоверности информации;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эксперимент как способ получения новой информации;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хранения информации; проблемы хране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информации на электронных носителях; использование опросов для определения потребительских качеств инновационных продук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бизнес-план как способ экономического обоснования проекта;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нические требования и экономические показатели; стадии и этапы разработки; порядок контроля и приемки.</w:t>
      </w:r>
    </w:p>
    <w:p w:rsidR="00CC0AA8" w:rsidRPr="00CC0AA8" w:rsidRDefault="00CC0AA8" w:rsidP="00CC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опросов и анкетирования; мо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делирование объектов; определение требований и ограничений к объ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екту проектирования.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проектной деятельности школьников, отвечающие профилю обучения.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документы и их роль в проектировании.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Проектная документация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нормативной документа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используемой при проектировании; унификация и стандартиза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как средство снижения затрат на проектирование и производство; учет требований безопасности при проектировании; состав проект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документации; согласование проектной документации (на при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мере перепланировки квартиры).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ограничений, накладываемых на предлагаемое решение нормативными документами.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эскизные проекты школьников в рам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выполняемого проекта и отвечающие профилю обучения; учеб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задачи.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 в психологию творческой деятельности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творческой деятельности; влияние творческой деятельности на развитие качеств личности;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нятие о психологии творческой деятельности; роль подсознания; «психо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лого-познавательный барьер»; пути преодоления психолого-познаватель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ного барьера; раскрепощение мышления;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решения творческой за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дачи; виды упражнений для развития творческих способностей и повышения эффективности творческой деятельности.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упражнений на развитие ассо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циативного мышления, поиск аналогий.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задания, связанные с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ектной деятельностью школьников и отвечающие профилю обуче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сборники учебных заданий и упражнений.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Интуитивные и алгоритмические методы поиска решений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целей в поисковой де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ятельности; значение этапа постановки задачи;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«букета проб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лем»;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повышения творческой активности личности; преодо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стереотипов; ассоциативное мышление; цели и правила прове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 мозгового штурма (атаки); эвристические приемы решения практических задач;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метод фокальных объектов;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алгоритмические ме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тоды поиска решений; морфологический анализ.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интуитивных и алгоритмиче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методов поиска решений для нахождения различных 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выполняемых школьниками проектов.</w:t>
      </w:r>
    </w:p>
    <w:p w:rsidR="00CC0AA8" w:rsidRPr="00CC0AA8" w:rsidRDefault="00CC0AA8" w:rsidP="00CC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задания школьников; сбор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учебных заданий и упражнений.</w:t>
      </w:r>
    </w:p>
    <w:p w:rsidR="00CC0AA8" w:rsidRPr="00CC0AA8" w:rsidRDefault="00CC0AA8" w:rsidP="00CC0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проектной деятельности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час) 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деятельности; экспертная оценка;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испытаний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модели или объекта;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достоверности полученных результатов.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учебных заданий, подготовка плана анализа собственной проектной деятельности.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проектирования школьников;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сборники учебных заданий и упражнений.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Творческая проектная  деятельность (4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часа)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презента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ции; выбор формы презентации; особенности восприятия вербальной и визуальной информации; методы подачи информации при презен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различных форм презентации результатов собственной проектной деятельности;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компьютерная пре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зентация.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проектирования школьников; сборники учебных заданий и упражнений.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Сельскохозяйственный труд (8 часов)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растени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еводства  в регионе, в личных подсобных хозяйствах своего села, на пришкольном участ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ке; понятие об урожае и урожайности; правила безопасного и рационального труда в растениеводстве; 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фессии, связанные с выращиванием овощей и цветов 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 подготовки храни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лищ к закладке урожая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потерь сельхозпродукции при хранении и способы их устранения; правила безопасного труда при работе в овощехранилищах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понятие о почве как основном средстве сель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скохозяйственного производства; типы почв, понятие о плодородии, севообороте 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способы повышения почвенного плодородия и защиты почв от эрозии;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связанные с выращиванием растений и охраной почв.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и учет урожая овощных культур, под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урожая к хранению, сбор семян, выбор способа обработки поч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необходимых ручных орудий, осенняя  и весенняя обработка почвы на при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школьном участке ручными орудиями, подготовка участка к зиме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культур для весенних посевов и по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садок на учебно-опытном участке или в личном подсобном хозяйстве, планирование их размещения на участке,  подготовка семян к посеву, выбор способа подготовки почвы, внесение удобрений (компост); выбор инструментов, разметка и под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гряд в соответствии с планом, посев и посадка сельскохозяй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культур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полив, рыхление почвы, прореживание всходов, прополка,  подкормка растений. </w:t>
      </w: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AA8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свекла, морковь, капуста, картофель, лук, огурцы, фасоль, петрушка.</w:t>
      </w:r>
      <w:proofErr w:type="gramEnd"/>
    </w:p>
    <w:p w:rsidR="005102D3" w:rsidRPr="00CC0AA8" w:rsidRDefault="00CC0AA8" w:rsidP="00CC0A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79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102D3" w:rsidRPr="00CC0AA8" w:rsidRDefault="00CC0AA8" w:rsidP="00CC0A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C0A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11 класс</w:t>
      </w:r>
    </w:p>
    <w:p w:rsidR="005102D3" w:rsidRPr="00BC3448" w:rsidRDefault="005102D3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717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Производство, труд и технологии</w:t>
      </w:r>
    </w:p>
    <w:p w:rsidR="00FC5E0D" w:rsidRPr="00CC0AA8" w:rsidRDefault="00FC5E0D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16717" w:rsidRPr="00CC0AA8" w:rsidRDefault="00FC5E0D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производства</w:t>
      </w:r>
      <w:r w:rsidR="00C16717"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 часов)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современного производства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профессиональной де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ятельности: сфера материального производства и непроизводствен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сфера; представление об организации производства: сферы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изводства, отрасли, объединения, комплексы и предприятия; виды предприятий и их объединений;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холдинги; цели и функции произ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водственных предприятий и предприятий сервиса;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руководст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предприятиями; отрасли производства, занимающие ведущее мес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в регионе; перспективы экономического развития региона; поня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о разделении и специализации труда; формы разделения труда; горизонтальное разделение труда в соответствии со структурой техно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логического процесса; вертикальное разделение труда в соответствии со структурой управления; функции работников вспомогательных подразделений; основные виды работ и профессий;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характеристики массовых профессий сферы производства и сервиса в Едином тариф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но-квалификационном справочнике работ и профессий (ЕТКС);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современной кооперации труда; профессиональная специализация и профессиональная мобильность; роль образования в расширении профессиональной мобильности.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региональной структуры производ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сферы; анализ форм разделения труда в организации; ана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 требований к образовательному уровню и квалификации работ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ников; описание целей деятельности, особенностей производства и характера продукции ближайших предприятий; составление схемы структуры предприятия и органов управления.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массовой информации, элек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тронные источники информации, специальные источники информации.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Нормирование и оплата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(1 час)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норми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труда' в соответствии с технологией и трудоемкостью процес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производства (норма труда, норма времени, норма выработки, норма времени обслуживания, норма численности, норма управля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емости, технически обоснованная норма); методика установления и пересмотра норм; зависимость формы оплаты труда от вида пред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и формы собственности на средства производства; повре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менная оплата труда в государственных предприятиях в соответствии с квалификацией и тарифной сеткой; сдельная, сдельно-премиаль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аккордно-премиальная формы оплаты труда; контрактные фор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найма и оплаты труда,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формы нормирования труда для лиц ближайшего окружения; сопоставление достоинств и недос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татков различных форм оплаты труда; определение преимуществен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применения различных форм оплаты труда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 литература, результаты оп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росов.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Научная организация труда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часа)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влияющие на эффек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тивность деятельности организации; менеджмент в деятельности 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ганизации; составляющие культуры труда: научная организация тру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да, трудовая и технологическая дисциплина, безопасность труда </w:t>
      </w: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ее обеспечения, эстетика труда; формы творчества в труде; обеспечение качества производимых товаров и услуг; организацион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технические возможности повышения качества товаров и услуг; понятие о морали и этике; профессиональная этика; общие нормы профессиональной этики; ответственность за соблюдение норм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этики.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рабочего места учащегося, современного рабочего места.</w:t>
      </w:r>
    </w:p>
    <w:p w:rsidR="00C16717" w:rsidRPr="00CC0AA8" w:rsidRDefault="00C16717" w:rsidP="00FC5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организации рабочего места; специальная и учебная литература; электронные источники информации.</w:t>
      </w:r>
    </w:p>
    <w:p w:rsidR="00C16717" w:rsidRPr="00CC0AA8" w:rsidRDefault="00C16717" w:rsidP="00C167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717" w:rsidRPr="00FC5E0D" w:rsidRDefault="00FC5E0D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Технология проектирования и создания материальных объектов или услуг </w:t>
      </w:r>
      <w:r w:rsidR="00841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(13  часов</w:t>
      </w:r>
      <w:r w:rsidR="00C16717"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Функционально-стоимостный анализ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функционально-стоимостного анализа (ФСА); ФСА как комплексный метод техниче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творчества; основные этапы ФСА (подготовительный, инфор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мационный, аналитический, творческий, исследовательский, реко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мендательный, внедрения).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элементов функционально-стоимостного анализа для нахождения различных вариантов выпол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няемых школьниками проектов.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задания школьников; учеб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проектные задания.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закономерности развития искусственных систем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 искусственной систе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ме; развитие как непрерывное возникновение и разрешение противо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речий; основные закономерности развития искусственных систем; ис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тория развития техники с точки зрения законов развития технических систем (на конкретных примерах);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 крупных научно-технических проблем в современном мире;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открытия и изобретения, их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авторы;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перспективы развития науки и техники;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законо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мерностей развития технических систем для прогнозирования направ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технического прогресса.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противоречий в требованиях к частям искусственных систем; упражнения по поиску примеров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явления закономерностей развития искусственных систем (товаров и услуг) и определения направлений их совершенствования; прогнози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направлений развития систем из ближайшего окружения школьников; описание свойств нового поколения систем с учетом за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кономерностей их развития.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проектирования школьников; знакомые школьникам системы: устройства бытовой техники, транс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портные машины, технологическое оборудование.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Защита </w:t>
      </w: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интеллектуальной собственности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интеллектуальной соб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ственности; способы защиты авторских прав;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научный и технический отчеты;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публикации;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депонирование рукописей;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рационализаторское предложение; сущность патентной защиты разработок: открытие и изобретение, промышленный образец и полезная модель; правила ре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гистрации товарных знаков и знака обслуживания.</w:t>
      </w:r>
    </w:p>
    <w:p w:rsidR="00C16717" w:rsidRPr="00CC0AA8" w:rsidRDefault="00C16717" w:rsidP="00FC5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различных форм защиты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ектных предложений (тезисы докладов, краткие сообщения, заявки на полезную модель или промышленный образец).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объекты проектирования школьников, сборники учебных 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заданий.</w:t>
      </w:r>
    </w:p>
    <w:p w:rsidR="00C16717" w:rsidRPr="00CC0AA8" w:rsidRDefault="0084175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проекта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</w:t>
      </w:r>
      <w:r w:rsidR="00C16717" w:rsidRPr="00CC0AA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целей в поисковой де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ятельности; значение этапа постановки задачи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повышения творческой активности личности; преодо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стереотипов; ассоциативное мышление; цели и правила прове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дения мозгового штурма (атаки); 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интуитивных и алгоритмиче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методов поиска решений для нахождения различных 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выполняемых школьниками проектов.</w:t>
      </w:r>
    </w:p>
    <w:p w:rsidR="00C16717" w:rsidRPr="00CC0AA8" w:rsidRDefault="00C16717" w:rsidP="00FC5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проектные задания школьников; сбор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учебных заданий и упражнений.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Презентация результатов проектной деятельности </w:t>
      </w:r>
      <w:r w:rsidR="00841757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 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презента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ции; выбор формы презентации; особенности восприятия вербальной и визуальной информации; использование технических сре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оцессе презентации; организация взаимодействия участников пре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зентации.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различных форм презентации результатов собственной проектной деятельности;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компьютерная пре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зентация.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проектирования школьников; учебные задания.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Профессиональное самоопределение и карьера (4</w:t>
      </w:r>
      <w:r w:rsidRPr="00CC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часов)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рынка труда, профессий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профессионального образования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(2  часа)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изучения рынка труда и профессий: конъюнктура рынка труда и профессий, спрос и предло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работодателей на различные виды профессионального труда, средства получения информации о рынке труда и путях профессио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нального образования; виды и формы получения профессионального образования; региональный рынок образовательных услуг; центры </w:t>
      </w:r>
      <w:proofErr w:type="spell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профконсультационной</w:t>
      </w:r>
      <w:proofErr w:type="spell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помощи; методы поиска источников инфор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о рынке образовательных услуг.</w:t>
      </w:r>
      <w:proofErr w:type="gramEnd"/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регионального рынка труда и профессий и профессионального образования; знакомство с центра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профконсультационной</w:t>
      </w:r>
      <w:proofErr w:type="spell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информации о вакансиях рынка труда.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Планирование профессиональной карьеры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пути получения образования, профессионального и служебного роста;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возможности квалификаци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онного и служебного роста;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 уровни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профессионального образо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 и профессиональная мобильность; формы </w:t>
      </w:r>
      <w:proofErr w:type="spell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; содержание резюме.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особенностями; подготовка резюме и формы </w:t>
      </w:r>
      <w:proofErr w:type="spell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717" w:rsidRPr="00CC0AA8" w:rsidRDefault="00C16717" w:rsidP="00FC5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резюме, план построения профессио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карьеры.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Творческая проектная  деятельность (4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часов)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презента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ции; выбор формы презентации; особенности восприятия вербальной и визуальной информации; методы подачи информации при презен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различных форм презентации результатов собственной проектной деятельности;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компьютерная пре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зентация.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проектирования школьников; сборники учебных заданий и упражнений.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C0A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Сельскохозяйственный труд (8 часов)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Основные теоретические сведения: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растени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еводства  в регионе, в личных подсобных хозяйствах своего села, на пришкольном участ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ке; понятие об урожае и урожайности; правила безопасного и рационального труда в растениеводстве;  про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фессии, связанные с выращиванием овощей и цветов 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 подготовки храни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лищ к закладке урожая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потерь сельхозпродукции при хранении и способы их устранения; правила безопасного труда при работе в овощехранилищах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понятие о почве как основном средстве сель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скохозяйственного производства; типы почв, понятие о плодородии, севообороте ; </w:t>
      </w: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способы повышения почвенного плодородия и защиты почв от эрозии;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 связанные с выращиванием растений и охраной почв.</w:t>
      </w:r>
    </w:p>
    <w:p w:rsidR="00C16717" w:rsidRPr="00CC0AA8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Практические работы: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и учет урожая овощных культур, под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урожая к хранению, сбор семян, выбор способа обработки поч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необходимых ручных орудий, осенняя  и весенняя обработка почвы на при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школьном участке ручными орудиями, подготовка участка к зиме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культур для весенних посевов и по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садок на учебно-опытном участке или в личном подсобном хозяйстве, планирование их размещения на участке,  подготовка семян к посеву, выбор способа подготовки почвы, внесение удобрений (компост); выбор инструментов, разметка и под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гряд в соответствии с планом, посев и посадка сельскохозяй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культур</w:t>
      </w:r>
      <w:proofErr w:type="gramStart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полив, рыхление почвы, прореживание всходов, прополка,  подкормка растений. </w:t>
      </w:r>
    </w:p>
    <w:p w:rsidR="00C16717" w:rsidRPr="00CC0AA8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717" w:rsidRDefault="00C16717" w:rsidP="00FC5E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0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Варианты объектов труда; </w:t>
      </w:r>
      <w:r w:rsidRPr="00CC0AA8">
        <w:rPr>
          <w:rFonts w:ascii="Times New Roman" w:eastAsia="Times New Roman" w:hAnsi="Times New Roman" w:cs="Times New Roman"/>
          <w:color w:val="000000"/>
          <w:sz w:val="24"/>
          <w:szCs w:val="24"/>
        </w:rPr>
        <w:t>свекла, морковь, капуста, картофель, лук, огурцы, фасоль, петрушка.</w:t>
      </w:r>
      <w:proofErr w:type="gramEnd"/>
    </w:p>
    <w:p w:rsidR="00FC5E0D" w:rsidRDefault="00FC5E0D" w:rsidP="00FC5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0D" w:rsidRDefault="00FC5E0D" w:rsidP="00FC5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E0D" w:rsidRPr="003812D1" w:rsidRDefault="00FC5E0D" w:rsidP="0099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учащихся</w:t>
      </w:r>
      <w:r w:rsidRPr="008E52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604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417"/>
        <w:gridCol w:w="4485"/>
        <w:gridCol w:w="16"/>
      </w:tblGrid>
      <w:tr w:rsidR="005F00A9" w:rsidRPr="00116D6B" w:rsidTr="0071129F">
        <w:trPr>
          <w:trHeight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00A9" w:rsidRPr="00116D6B" w:rsidRDefault="005F00A9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 темы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A9" w:rsidRPr="00116D6B" w:rsidRDefault="005F00A9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A9" w:rsidRPr="00116D6B" w:rsidRDefault="00134517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 (основные учебные умения и действия)</w:t>
            </w:r>
          </w:p>
        </w:tc>
      </w:tr>
      <w:tr w:rsidR="005F00A9" w:rsidRPr="00116D6B" w:rsidTr="0071129F">
        <w:trPr>
          <w:trHeight w:val="26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A9" w:rsidRPr="00116D6B" w:rsidRDefault="005F00A9" w:rsidP="00C33FD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A9" w:rsidRPr="00116D6B" w:rsidRDefault="005F00A9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X </w:t>
            </w: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0A9" w:rsidRPr="00116D6B" w:rsidRDefault="005F00A9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1129F" w:rsidRPr="00116D6B" w:rsidTr="0071129F">
        <w:trPr>
          <w:trHeight w:val="2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68560D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45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выбор и использование средств коммуникации и знаковых систем (текст, таблица, схема, чертеж, технологическая карта и др.) в со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ответствии с поставленной  задачей;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адекватных способов 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учебной задачи на ос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нове заданных алгоритмов; 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комбинирование известных алгорит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 деятельности в ситуациях, не предполагающих стандартное применение одного из них;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для решения познавательных и коммуникативных задач различных источников информации, включая интернет-ре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и др.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-способы снижения негативного влияния производства на окру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жающую среду;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способы организации труда, индивидуальной и коллективной ра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боты;</w:t>
            </w:r>
          </w:p>
          <w:p w:rsidR="0071129F" w:rsidRPr="00116D6B" w:rsidRDefault="0071129F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для решения познавательных и коммуникативных задач различных источников информации, включая интернет-ре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и др.</w:t>
            </w:r>
          </w:p>
        </w:tc>
      </w:tr>
      <w:tr w:rsidR="0071129F" w:rsidRPr="00116D6B" w:rsidTr="0071129F">
        <w:trPr>
          <w:trHeight w:val="26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и труд как часть общечеловеческой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11</w:t>
            </w:r>
          </w:p>
        </w:tc>
        <w:tc>
          <w:tcPr>
            <w:tcW w:w="45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29F" w:rsidRPr="00116D6B" w:rsidTr="0071129F">
        <w:trPr>
          <w:trHeight w:val="2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технологий на общественное развитие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29F" w:rsidRPr="00116D6B" w:rsidTr="0071129F">
        <w:trPr>
          <w:trHeight w:val="2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7112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Современные технологии материального производства, сер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виса и социальной сферы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29F" w:rsidRPr="00116D6B" w:rsidTr="0071129F">
        <w:trPr>
          <w:trHeight w:val="2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Технологическая культура и культура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29F" w:rsidRPr="00116D6B" w:rsidTr="0071129F">
        <w:trPr>
          <w:trHeight w:val="2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окружающая среда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29F" w:rsidRPr="00116D6B" w:rsidRDefault="0071129F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2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68560D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11</w:t>
            </w:r>
          </w:p>
        </w:tc>
        <w:tc>
          <w:tcPr>
            <w:tcW w:w="4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99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использование для решения познавательных и коммуникативных задач различных источников информации, включая интернет-ре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сурсы и др.</w:t>
            </w:r>
          </w:p>
          <w:p w:rsidR="001B470E" w:rsidRPr="00116D6B" w:rsidRDefault="001B470E" w:rsidP="0099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 составления резюме и проведения </w:t>
            </w:r>
            <w:proofErr w:type="spellStart"/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планы деятельности по изготовлению и реализации продукта труда;</w:t>
            </w:r>
          </w:p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определение адекватных способов решения учебной задачи на ос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нове заданных алгоритмов; комбинирование известных алгорит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мов деятельности в ситуациях, не предполагающих стандартное применение одного из них; </w:t>
            </w:r>
          </w:p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творческое решение учебных и практических задач (умение моти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вированно отказываться от образца, искать оригинальные реше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ния); самостоятельное выполнение различных творческих работ; участие в проектной деятельности.</w:t>
            </w:r>
          </w:p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приведение примеров, подбор аргументов, формулирование вы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водов; отражение в устной и письменной форме результатов своей деятельности; </w:t>
            </w:r>
          </w:p>
          <w:p w:rsidR="001B470E" w:rsidRPr="00116D6B" w:rsidRDefault="001B470E" w:rsidP="0099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основные этапы проектной деятельности;</w:t>
            </w:r>
          </w:p>
        </w:tc>
      </w:tr>
      <w:tr w:rsidR="001B470E" w:rsidRPr="00116D6B" w:rsidTr="00C33FD3">
        <w:trPr>
          <w:gridAfter w:val="1"/>
          <w:wAfter w:w="16" w:type="dxa"/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в профессиональной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5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4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документы и их роль в проектировании. Про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ектная документация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2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психологию творческой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2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Интуитивные и алгоритмические методы поиска решений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C33FD3">
        <w:trPr>
          <w:gridAfter w:val="1"/>
          <w:wAfter w:w="16" w:type="dxa"/>
          <w:trHeight w:val="27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470E" w:rsidRPr="00116D6B" w:rsidTr="0071129F">
        <w:trPr>
          <w:gridAfter w:val="1"/>
          <w:wAfter w:w="16" w:type="dxa"/>
          <w:trHeight w:val="25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68560D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-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70E" w:rsidRPr="00116D6B" w:rsidTr="0071129F">
        <w:trPr>
          <w:gridAfter w:val="1"/>
          <w:wAfter w:w="16" w:type="dxa"/>
          <w:trHeight w:val="28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68560D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проектировать материальный объект или услугу; оформлять про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цесс и 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проектной деятельности;</w:t>
            </w:r>
          </w:p>
          <w:p w:rsidR="001B470E" w:rsidRPr="00116D6B" w:rsidRDefault="001B470E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организовывать рабочие места; выбирать средства и методы реали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зации проекта;</w:t>
            </w:r>
          </w:p>
        </w:tc>
      </w:tr>
      <w:tr w:rsidR="001B470E" w:rsidRPr="00116D6B" w:rsidTr="0071129F">
        <w:trPr>
          <w:gridAfter w:val="1"/>
          <w:wAfter w:w="16" w:type="dxa"/>
          <w:trHeight w:val="27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68560D">
            <w:pPr>
              <w:pStyle w:val="a7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Сельскохозяйственный труд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8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4226A8" w:rsidP="00C33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владение умениями совместной деятельности (согласование и ко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ординация деятельности с другими ее участниками); объективное оценивание своего вклада в решение общих задач коллектива</w:t>
            </w:r>
          </w:p>
        </w:tc>
      </w:tr>
      <w:tr w:rsidR="001B470E" w:rsidRPr="00116D6B" w:rsidTr="0071129F">
        <w:trPr>
          <w:gridAfter w:val="1"/>
          <w:wAfter w:w="16" w:type="dxa"/>
          <w:trHeight w:val="2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0E" w:rsidRPr="00116D6B" w:rsidTr="0071129F">
        <w:trPr>
          <w:gridAfter w:val="1"/>
          <w:wAfter w:w="16" w:type="dxa"/>
          <w:trHeight w:val="27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16D6B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70E" w:rsidRPr="00116D6B" w:rsidRDefault="001B470E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6717" w:rsidRDefault="00C16717" w:rsidP="003812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1418"/>
        <w:gridCol w:w="4536"/>
      </w:tblGrid>
      <w:tr w:rsidR="004226A8" w:rsidRPr="00116D6B" w:rsidTr="004226A8">
        <w:trPr>
          <w:trHeight w:val="384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 (основные учебные умения и действия)</w:t>
            </w:r>
          </w:p>
        </w:tc>
      </w:tr>
      <w:tr w:rsidR="004226A8" w:rsidRPr="00116D6B" w:rsidTr="004226A8">
        <w:trPr>
          <w:trHeight w:val="212"/>
        </w:trPr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XI </w:t>
            </w: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226A8" w:rsidRPr="00116D6B" w:rsidTr="00C33FD3">
        <w:trPr>
          <w:trHeight w:val="35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влияние технологий на общественное развитие;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планы деятельности по изготовлению и реализации продукта труда;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оценивать потребительские качества товаров и услуг;</w:t>
            </w:r>
          </w:p>
          <w:p w:rsidR="00990278" w:rsidRPr="00116D6B" w:rsidRDefault="00990278" w:rsidP="009902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изучать потребности потенциальных покупателей на рынке това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и услуг;</w:t>
            </w:r>
          </w:p>
          <w:p w:rsidR="004226A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планы деятельности по изготовлению и реализации продукта труда;</w:t>
            </w:r>
          </w:p>
        </w:tc>
      </w:tr>
      <w:tr w:rsidR="004226A8" w:rsidRPr="00116D6B" w:rsidTr="00C33FD3">
        <w:trPr>
          <w:trHeight w:val="30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116D6B"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рганизация производства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5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26A8" w:rsidRPr="00116D6B" w:rsidTr="00C33FD3">
        <w:trPr>
          <w:trHeight w:val="26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современного производства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26A8" w:rsidRPr="00116D6B" w:rsidTr="00C33FD3">
        <w:trPr>
          <w:trHeight w:val="273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26A8" w:rsidRPr="00116D6B" w:rsidTr="00C33FD3">
        <w:trPr>
          <w:trHeight w:val="26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организация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6A8" w:rsidRPr="00116D6B" w:rsidRDefault="004226A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67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13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планы деятельности по изготовлению и реализации продукта труда;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способы организации труда, индивидуальной и коллективной ра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основные этапы проектной деятельности;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потребительские качества товаров и услуг;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составлять планы деятельности по изготовлению и реализации продукта труда;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творческое решение учебных и практических задач (умение моти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вированно отказываться от образца, искать оригинальные реше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ния); самостоятельное выполнение различных творческих работ; участие в проектной деятельности.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  приведение примеров, подбор 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аргументов, формулирование вы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водов; отражение в устной и письменной форме результатов своей деятельности</w:t>
            </w:r>
          </w:p>
        </w:tc>
      </w:tr>
      <w:tr w:rsidR="00990278" w:rsidRPr="00116D6B" w:rsidTr="00C33FD3">
        <w:trPr>
          <w:trHeight w:val="25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Функционально-стоимостной анализ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74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закономерности развития искусственных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7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355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творческого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8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57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Профессиональное самоопределение и карьера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определение адекватных способов решения учебной задачи на ос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нове заданных алгоритмов; комбинирование известных алгорит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мов деятельности в ситуациях, не предполагающих стандартное применение одного из них;</w:t>
            </w:r>
          </w:p>
          <w:p w:rsidR="00990278" w:rsidRPr="00116D6B" w:rsidRDefault="00990278" w:rsidP="0099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творческое решение учебных и практических задач (умение моти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вированно отказываться от образца, искать оригинальные реше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ния); самостоятельное выполнение различных творческих работ; участие в проектной деятельности.</w:t>
            </w:r>
          </w:p>
        </w:tc>
      </w:tr>
      <w:tr w:rsidR="00990278" w:rsidRPr="00116D6B" w:rsidTr="00C33FD3">
        <w:trPr>
          <w:trHeight w:val="274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рынка труда, профессий и профессионального об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90278" w:rsidRPr="00116D6B" w:rsidTr="00C33FD3">
        <w:trPr>
          <w:trHeight w:val="251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278" w:rsidRPr="00116D6B" w:rsidTr="004226A8">
        <w:trPr>
          <w:trHeight w:val="28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проектировать материальный объект или услугу; оформлять про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цесс и результаты проектной деятельности;</w:t>
            </w:r>
          </w:p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организовывать рабочие места; выбирать средства и методы реали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зации проекта;</w:t>
            </w:r>
          </w:p>
        </w:tc>
      </w:tr>
      <w:tr w:rsidR="00990278" w:rsidRPr="00116D6B" w:rsidTr="004226A8">
        <w:trPr>
          <w:trHeight w:val="27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9902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умениями совместной деятельности (согласование и ко</w:t>
            </w: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ординация деятельности с другими ее участниками); объективное оценивание своего вклада в решение общих задач коллектива</w:t>
            </w:r>
          </w:p>
        </w:tc>
      </w:tr>
      <w:tr w:rsidR="00990278" w:rsidRPr="00116D6B" w:rsidTr="004226A8">
        <w:trPr>
          <w:trHeight w:val="262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278" w:rsidRPr="00116D6B" w:rsidTr="004226A8">
        <w:trPr>
          <w:trHeight w:val="26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116D6B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8" w:rsidRPr="00116D6B" w:rsidRDefault="00990278" w:rsidP="00C33F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6717" w:rsidRDefault="00C16717" w:rsidP="00C167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2C4A" w:rsidRDefault="00D02C4A" w:rsidP="00C93BB9">
      <w:pPr>
        <w:pStyle w:val="a8"/>
        <w:ind w:left="426"/>
        <w:rPr>
          <w:b/>
          <w:szCs w:val="24"/>
        </w:rPr>
      </w:pPr>
    </w:p>
    <w:p w:rsidR="00D02C4A" w:rsidRDefault="00D02C4A" w:rsidP="00D02C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учебно-методического и материально- технического обеспечения образовательного процесса </w:t>
      </w:r>
    </w:p>
    <w:p w:rsidR="00C93BB9" w:rsidRPr="00F668B2" w:rsidRDefault="00C93BB9" w:rsidP="00D02C4A">
      <w:pPr>
        <w:pStyle w:val="a8"/>
        <w:ind w:left="426"/>
        <w:jc w:val="left"/>
        <w:rPr>
          <w:szCs w:val="24"/>
        </w:rPr>
      </w:pP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1. Программы общеобразовательных учреждений. Технология. Трудовое обучение. / Под ред. В. Д. Симоненко — М.: “Просвещение”, 2006, стр.13-14.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2. Сборник нормативных документов. Примерные программы по технологии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3. Технология: Учебник для учащихся 10-11 класса общеобразовательных учреждений</w:t>
      </w:r>
      <w:proofErr w:type="gramStart"/>
      <w:r w:rsidRPr="00C93BB9">
        <w:rPr>
          <w:rFonts w:ascii="Times New Roman" w:hAnsi="Times New Roman" w:cs="Times New Roman"/>
          <w:color w:val="000000"/>
          <w:sz w:val="24"/>
          <w:szCs w:val="28"/>
        </w:rPr>
        <w:t xml:space="preserve"> / П</w:t>
      </w:r>
      <w:proofErr w:type="gramEnd"/>
      <w:r w:rsidRPr="00C93BB9">
        <w:rPr>
          <w:rFonts w:ascii="Times New Roman" w:hAnsi="Times New Roman" w:cs="Times New Roman"/>
          <w:color w:val="000000"/>
          <w:sz w:val="24"/>
          <w:szCs w:val="28"/>
        </w:rPr>
        <w:t>од редакцией В. Д. Сим</w:t>
      </w:r>
      <w:r w:rsidR="00D02C4A">
        <w:rPr>
          <w:rFonts w:ascii="Times New Roman" w:hAnsi="Times New Roman" w:cs="Times New Roman"/>
          <w:color w:val="000000"/>
          <w:sz w:val="24"/>
          <w:szCs w:val="28"/>
        </w:rPr>
        <w:t xml:space="preserve">оненко. — М.: </w:t>
      </w:r>
      <w:proofErr w:type="spellStart"/>
      <w:r w:rsidR="00D02C4A">
        <w:rPr>
          <w:rFonts w:ascii="Times New Roman" w:hAnsi="Times New Roman" w:cs="Times New Roman"/>
          <w:color w:val="000000"/>
          <w:sz w:val="24"/>
          <w:szCs w:val="28"/>
        </w:rPr>
        <w:t>Вентана-Граф</w:t>
      </w:r>
      <w:proofErr w:type="spellEnd"/>
      <w:r w:rsidR="00D02C4A">
        <w:rPr>
          <w:rFonts w:ascii="Times New Roman" w:hAnsi="Times New Roman" w:cs="Times New Roman"/>
          <w:color w:val="000000"/>
          <w:sz w:val="24"/>
          <w:szCs w:val="28"/>
        </w:rPr>
        <w:t>, 2015</w:t>
      </w:r>
      <w:r w:rsidRPr="00C93BB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4. Л.Н.Морозова, Н.Г.Кравченко «Технология. Проектная деятельность учащихся 5-11 классы</w:t>
      </w:r>
      <w:proofErr w:type="gramStart"/>
      <w:r w:rsidRPr="00C93BB9">
        <w:rPr>
          <w:rFonts w:ascii="Times New Roman" w:hAnsi="Times New Roman" w:cs="Times New Roman"/>
          <w:color w:val="000000"/>
          <w:sz w:val="24"/>
          <w:szCs w:val="28"/>
        </w:rPr>
        <w:t xml:space="preserve">.»- </w:t>
      </w:r>
      <w:proofErr w:type="gramEnd"/>
      <w:r w:rsidRPr="00C93BB9">
        <w:rPr>
          <w:rFonts w:ascii="Times New Roman" w:hAnsi="Times New Roman" w:cs="Times New Roman"/>
          <w:color w:val="000000"/>
          <w:sz w:val="24"/>
          <w:szCs w:val="28"/>
        </w:rPr>
        <w:t>Волгоград: издательство «Учитель»-2008г.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5. Н.А.Пономарева «Технология. Проектная деятельность» - Волгоград: издательство «Учитель» 2013г.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 xml:space="preserve">6. Коллекция цифровых образовательных ресурсов. </w:t>
      </w:r>
      <w:r w:rsidRPr="00C93BB9">
        <w:rPr>
          <w:rFonts w:ascii="Times New Roman" w:hAnsi="Times New Roman" w:cs="Times New Roman"/>
          <w:color w:val="0000FF"/>
          <w:sz w:val="24"/>
          <w:szCs w:val="28"/>
        </w:rPr>
        <w:t>http://schoolcollection.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C93BB9">
        <w:rPr>
          <w:rFonts w:ascii="Times New Roman" w:hAnsi="Times New Roman" w:cs="Times New Roman"/>
          <w:color w:val="0000FF"/>
          <w:sz w:val="24"/>
          <w:szCs w:val="28"/>
          <w:lang w:val="en-US"/>
        </w:rPr>
        <w:t>edu.ru/catalog/</w:t>
      </w:r>
      <w:proofErr w:type="spellStart"/>
      <w:r w:rsidRPr="00C93BB9">
        <w:rPr>
          <w:rFonts w:ascii="Times New Roman" w:hAnsi="Times New Roman" w:cs="Times New Roman"/>
          <w:color w:val="0000FF"/>
          <w:sz w:val="24"/>
          <w:szCs w:val="28"/>
          <w:lang w:val="en-US"/>
        </w:rPr>
        <w:t>rubr</w:t>
      </w:r>
      <w:proofErr w:type="spellEnd"/>
      <w:r w:rsidRPr="00C93BB9">
        <w:rPr>
          <w:rFonts w:ascii="Times New Roman" w:hAnsi="Times New Roman" w:cs="Times New Roman"/>
          <w:color w:val="0000FF"/>
          <w:sz w:val="24"/>
          <w:szCs w:val="28"/>
          <w:lang w:val="en-US"/>
        </w:rPr>
        <w:t>/cecec224-aa9d-4ce0-b263-85c24b5951f1/</w:t>
      </w:r>
      <w:r w:rsidRPr="00C93BB9">
        <w:rPr>
          <w:rFonts w:ascii="Times New Roman" w:hAnsi="Times New Roman" w:cs="Times New Roman"/>
          <w:color w:val="000000"/>
          <w:sz w:val="24"/>
          <w:szCs w:val="28"/>
          <w:lang w:val="en-US"/>
        </w:rPr>
        <w:t>?</w:t>
      </w:r>
    </w:p>
    <w:p w:rsidR="00C93BB9" w:rsidRPr="00C93BB9" w:rsidRDefault="00C93BB9" w:rsidP="00C9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C93BB9">
        <w:rPr>
          <w:rFonts w:ascii="Times New Roman" w:hAnsi="Times New Roman" w:cs="Times New Roman"/>
          <w:color w:val="000000"/>
          <w:sz w:val="24"/>
          <w:szCs w:val="28"/>
        </w:rPr>
        <w:t>Материал использован из источника:</w:t>
      </w:r>
    </w:p>
    <w:p w:rsidR="00B272D5" w:rsidRDefault="00C93BB9" w:rsidP="00C530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72D5" w:rsidSect="00155639">
          <w:footerReference w:type="default" r:id="rId9"/>
          <w:pgSz w:w="11906" w:h="16838"/>
          <w:pgMar w:top="1276" w:right="902" w:bottom="1134" w:left="902" w:header="708" w:footer="708" w:gutter="0"/>
          <w:cols w:space="708"/>
          <w:docGrid w:linePitch="360"/>
        </w:sectPr>
      </w:pPr>
      <w:r w:rsidRPr="00C93BB9">
        <w:rPr>
          <w:rFonts w:ascii="Times New Roman" w:hAnsi="Times New Roman" w:cs="Times New Roman"/>
          <w:color w:val="0000FF"/>
          <w:sz w:val="24"/>
          <w:szCs w:val="28"/>
        </w:rPr>
        <w:t>http://festival.1september.ru:8081/articles/411109/</w:t>
      </w:r>
    </w:p>
    <w:p w:rsidR="00F3680D" w:rsidRPr="001B444C" w:rsidRDefault="00C530A7" w:rsidP="00C530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99835" cy="8171956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7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80D" w:rsidRPr="001B444C" w:rsidSect="00C530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B8" w:rsidRDefault="00B930B8" w:rsidP="00947830">
      <w:pPr>
        <w:spacing w:after="0" w:line="240" w:lineRule="auto"/>
      </w:pPr>
      <w:r>
        <w:separator/>
      </w:r>
    </w:p>
  </w:endnote>
  <w:endnote w:type="continuationSeparator" w:id="0">
    <w:p w:rsidR="00B930B8" w:rsidRDefault="00B930B8" w:rsidP="0094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452"/>
      <w:docPartObj>
        <w:docPartGallery w:val="Page Numbers (Bottom of Page)"/>
        <w:docPartUnique/>
      </w:docPartObj>
    </w:sdtPr>
    <w:sdtContent>
      <w:p w:rsidR="00C33FD3" w:rsidRDefault="002A6F0B">
        <w:pPr>
          <w:pStyle w:val="ad"/>
          <w:jc w:val="center"/>
        </w:pPr>
        <w:fldSimple w:instr=" PAGE   \* MERGEFORMAT ">
          <w:r w:rsidR="00C530A7">
            <w:rPr>
              <w:noProof/>
            </w:rPr>
            <w:t>18</w:t>
          </w:r>
        </w:fldSimple>
      </w:p>
    </w:sdtContent>
  </w:sdt>
  <w:p w:rsidR="00C33FD3" w:rsidRDefault="00C33F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B8" w:rsidRDefault="00B930B8" w:rsidP="00947830">
      <w:pPr>
        <w:spacing w:after="0" w:line="240" w:lineRule="auto"/>
      </w:pPr>
      <w:r>
        <w:separator/>
      </w:r>
    </w:p>
  </w:footnote>
  <w:footnote w:type="continuationSeparator" w:id="0">
    <w:p w:rsidR="00B930B8" w:rsidRDefault="00B930B8" w:rsidP="0094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21BC7AEE"/>
    <w:lvl w:ilvl="0" w:tplc="7AE4F276">
      <w:start w:val="1"/>
      <w:numFmt w:val="bullet"/>
      <w:lvlText w:val="в"/>
      <w:lvlJc w:val="left"/>
    </w:lvl>
    <w:lvl w:ilvl="1" w:tplc="58982CC8">
      <w:start w:val="1"/>
      <w:numFmt w:val="bullet"/>
      <w:lvlText w:val="-"/>
      <w:lvlJc w:val="left"/>
    </w:lvl>
    <w:lvl w:ilvl="2" w:tplc="6C86C396">
      <w:numFmt w:val="decimal"/>
      <w:lvlText w:val=""/>
      <w:lvlJc w:val="left"/>
    </w:lvl>
    <w:lvl w:ilvl="3" w:tplc="CFD0D350">
      <w:numFmt w:val="decimal"/>
      <w:lvlText w:val=""/>
      <w:lvlJc w:val="left"/>
    </w:lvl>
    <w:lvl w:ilvl="4" w:tplc="252E98C4">
      <w:numFmt w:val="decimal"/>
      <w:lvlText w:val=""/>
      <w:lvlJc w:val="left"/>
    </w:lvl>
    <w:lvl w:ilvl="5" w:tplc="155E3D26">
      <w:numFmt w:val="decimal"/>
      <w:lvlText w:val=""/>
      <w:lvlJc w:val="left"/>
    </w:lvl>
    <w:lvl w:ilvl="6" w:tplc="3FAE43D4">
      <w:numFmt w:val="decimal"/>
      <w:lvlText w:val=""/>
      <w:lvlJc w:val="left"/>
    </w:lvl>
    <w:lvl w:ilvl="7" w:tplc="85E2D49E">
      <w:numFmt w:val="decimal"/>
      <w:lvlText w:val=""/>
      <w:lvlJc w:val="left"/>
    </w:lvl>
    <w:lvl w:ilvl="8" w:tplc="5D608B8C">
      <w:numFmt w:val="decimal"/>
      <w:lvlText w:val=""/>
      <w:lvlJc w:val="left"/>
    </w:lvl>
  </w:abstractNum>
  <w:abstractNum w:abstractNumId="1">
    <w:nsid w:val="00006DF1"/>
    <w:multiLevelType w:val="hybridMultilevel"/>
    <w:tmpl w:val="2286B696"/>
    <w:lvl w:ilvl="0" w:tplc="2F089AB2">
      <w:start w:val="1"/>
      <w:numFmt w:val="bullet"/>
      <w:lvlText w:val="В"/>
      <w:lvlJc w:val="left"/>
    </w:lvl>
    <w:lvl w:ilvl="1" w:tplc="3D321AF2">
      <w:start w:val="1"/>
      <w:numFmt w:val="bullet"/>
      <w:lvlText w:val=""/>
      <w:lvlJc w:val="left"/>
    </w:lvl>
    <w:lvl w:ilvl="2" w:tplc="235267A8">
      <w:numFmt w:val="decimal"/>
      <w:lvlText w:val=""/>
      <w:lvlJc w:val="left"/>
    </w:lvl>
    <w:lvl w:ilvl="3" w:tplc="0D0A8498">
      <w:numFmt w:val="decimal"/>
      <w:lvlText w:val=""/>
      <w:lvlJc w:val="left"/>
    </w:lvl>
    <w:lvl w:ilvl="4" w:tplc="2D4C139A">
      <w:numFmt w:val="decimal"/>
      <w:lvlText w:val=""/>
      <w:lvlJc w:val="left"/>
    </w:lvl>
    <w:lvl w:ilvl="5" w:tplc="59DA5D02">
      <w:numFmt w:val="decimal"/>
      <w:lvlText w:val=""/>
      <w:lvlJc w:val="left"/>
    </w:lvl>
    <w:lvl w:ilvl="6" w:tplc="84DC7082">
      <w:numFmt w:val="decimal"/>
      <w:lvlText w:val=""/>
      <w:lvlJc w:val="left"/>
    </w:lvl>
    <w:lvl w:ilvl="7" w:tplc="978662C0">
      <w:numFmt w:val="decimal"/>
      <w:lvlText w:val=""/>
      <w:lvlJc w:val="left"/>
    </w:lvl>
    <w:lvl w:ilvl="8" w:tplc="B3868D74">
      <w:numFmt w:val="decimal"/>
      <w:lvlText w:val=""/>
      <w:lvlJc w:val="left"/>
    </w:lvl>
  </w:abstractNum>
  <w:abstractNum w:abstractNumId="2">
    <w:nsid w:val="060F2583"/>
    <w:multiLevelType w:val="hybridMultilevel"/>
    <w:tmpl w:val="612893C8"/>
    <w:lvl w:ilvl="0" w:tplc="CD8E47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005F8E"/>
    <w:multiLevelType w:val="hybridMultilevel"/>
    <w:tmpl w:val="612893C8"/>
    <w:lvl w:ilvl="0" w:tplc="CD8E47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4A80321"/>
    <w:multiLevelType w:val="hybridMultilevel"/>
    <w:tmpl w:val="887A23EA"/>
    <w:lvl w:ilvl="0" w:tplc="F93298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4C"/>
    <w:rsid w:val="0000161C"/>
    <w:rsid w:val="00002123"/>
    <w:rsid w:val="0000453D"/>
    <w:rsid w:val="00006B34"/>
    <w:rsid w:val="00007740"/>
    <w:rsid w:val="00011168"/>
    <w:rsid w:val="00011558"/>
    <w:rsid w:val="000220D1"/>
    <w:rsid w:val="00025EF0"/>
    <w:rsid w:val="00027DCA"/>
    <w:rsid w:val="00035347"/>
    <w:rsid w:val="00040A98"/>
    <w:rsid w:val="000421A2"/>
    <w:rsid w:val="00046103"/>
    <w:rsid w:val="00047EC3"/>
    <w:rsid w:val="00054060"/>
    <w:rsid w:val="00061A27"/>
    <w:rsid w:val="00061EA8"/>
    <w:rsid w:val="0006553B"/>
    <w:rsid w:val="0006621E"/>
    <w:rsid w:val="00066914"/>
    <w:rsid w:val="00067903"/>
    <w:rsid w:val="00074104"/>
    <w:rsid w:val="0007606B"/>
    <w:rsid w:val="000839F5"/>
    <w:rsid w:val="00084AF1"/>
    <w:rsid w:val="0008504D"/>
    <w:rsid w:val="000869FF"/>
    <w:rsid w:val="0009294E"/>
    <w:rsid w:val="00092BFB"/>
    <w:rsid w:val="00096C31"/>
    <w:rsid w:val="000A07F5"/>
    <w:rsid w:val="000A0949"/>
    <w:rsid w:val="000A12B7"/>
    <w:rsid w:val="000A144D"/>
    <w:rsid w:val="000A3830"/>
    <w:rsid w:val="000A6E91"/>
    <w:rsid w:val="000A7A44"/>
    <w:rsid w:val="000B27CA"/>
    <w:rsid w:val="000B6372"/>
    <w:rsid w:val="000C3487"/>
    <w:rsid w:val="000C45B0"/>
    <w:rsid w:val="000C4DEC"/>
    <w:rsid w:val="000D2FE3"/>
    <w:rsid w:val="000D65D8"/>
    <w:rsid w:val="000E0C8D"/>
    <w:rsid w:val="000E71DD"/>
    <w:rsid w:val="000E7FAB"/>
    <w:rsid w:val="000F0142"/>
    <w:rsid w:val="000F068B"/>
    <w:rsid w:val="000F2284"/>
    <w:rsid w:val="000F243C"/>
    <w:rsid w:val="000F63FD"/>
    <w:rsid w:val="000F6E21"/>
    <w:rsid w:val="00104B63"/>
    <w:rsid w:val="001105C5"/>
    <w:rsid w:val="00112B67"/>
    <w:rsid w:val="001142B4"/>
    <w:rsid w:val="00116D6B"/>
    <w:rsid w:val="00120DF8"/>
    <w:rsid w:val="00122088"/>
    <w:rsid w:val="00122AFA"/>
    <w:rsid w:val="001272F9"/>
    <w:rsid w:val="0013049B"/>
    <w:rsid w:val="00134517"/>
    <w:rsid w:val="00134EAF"/>
    <w:rsid w:val="00136476"/>
    <w:rsid w:val="0013789D"/>
    <w:rsid w:val="001460F1"/>
    <w:rsid w:val="00155639"/>
    <w:rsid w:val="00157D5F"/>
    <w:rsid w:val="001600FB"/>
    <w:rsid w:val="001607CE"/>
    <w:rsid w:val="001651FE"/>
    <w:rsid w:val="00167C6C"/>
    <w:rsid w:val="00174603"/>
    <w:rsid w:val="00174B4F"/>
    <w:rsid w:val="001765D6"/>
    <w:rsid w:val="001778B6"/>
    <w:rsid w:val="00182ACB"/>
    <w:rsid w:val="00184B27"/>
    <w:rsid w:val="001869BE"/>
    <w:rsid w:val="00194EDB"/>
    <w:rsid w:val="001A42E2"/>
    <w:rsid w:val="001A450B"/>
    <w:rsid w:val="001A4AC5"/>
    <w:rsid w:val="001B444C"/>
    <w:rsid w:val="001B470E"/>
    <w:rsid w:val="001C651B"/>
    <w:rsid w:val="001D0F41"/>
    <w:rsid w:val="001D51E4"/>
    <w:rsid w:val="001E137E"/>
    <w:rsid w:val="001E14DD"/>
    <w:rsid w:val="001E3553"/>
    <w:rsid w:val="001E5535"/>
    <w:rsid w:val="001E749F"/>
    <w:rsid w:val="001E78DD"/>
    <w:rsid w:val="001F05A4"/>
    <w:rsid w:val="001F0A19"/>
    <w:rsid w:val="001F3EE4"/>
    <w:rsid w:val="001F4DD5"/>
    <w:rsid w:val="002033CC"/>
    <w:rsid w:val="0020457F"/>
    <w:rsid w:val="002059AC"/>
    <w:rsid w:val="00213591"/>
    <w:rsid w:val="00215964"/>
    <w:rsid w:val="0022062F"/>
    <w:rsid w:val="00223274"/>
    <w:rsid w:val="002324FE"/>
    <w:rsid w:val="00232BE9"/>
    <w:rsid w:val="00233A95"/>
    <w:rsid w:val="0023558A"/>
    <w:rsid w:val="00236A8B"/>
    <w:rsid w:val="00240B12"/>
    <w:rsid w:val="002432CA"/>
    <w:rsid w:val="0024517E"/>
    <w:rsid w:val="00252337"/>
    <w:rsid w:val="002558F2"/>
    <w:rsid w:val="002579F9"/>
    <w:rsid w:val="00261CCA"/>
    <w:rsid w:val="002623E9"/>
    <w:rsid w:val="00263360"/>
    <w:rsid w:val="0027031F"/>
    <w:rsid w:val="002757ED"/>
    <w:rsid w:val="002760BB"/>
    <w:rsid w:val="00281670"/>
    <w:rsid w:val="00286FF7"/>
    <w:rsid w:val="00287423"/>
    <w:rsid w:val="00292D67"/>
    <w:rsid w:val="00296E32"/>
    <w:rsid w:val="002A2ABB"/>
    <w:rsid w:val="002A3631"/>
    <w:rsid w:val="002A6F0B"/>
    <w:rsid w:val="002B6054"/>
    <w:rsid w:val="002B668C"/>
    <w:rsid w:val="002B76F4"/>
    <w:rsid w:val="002C3046"/>
    <w:rsid w:val="002C6D13"/>
    <w:rsid w:val="002C7BCF"/>
    <w:rsid w:val="002D19D1"/>
    <w:rsid w:val="002D28DA"/>
    <w:rsid w:val="002D35EB"/>
    <w:rsid w:val="002D44D6"/>
    <w:rsid w:val="002D550F"/>
    <w:rsid w:val="002D659E"/>
    <w:rsid w:val="002D701F"/>
    <w:rsid w:val="002E149A"/>
    <w:rsid w:val="002E289A"/>
    <w:rsid w:val="002E652A"/>
    <w:rsid w:val="002F3D2E"/>
    <w:rsid w:val="002F7906"/>
    <w:rsid w:val="002F7BA0"/>
    <w:rsid w:val="0030036E"/>
    <w:rsid w:val="00300B73"/>
    <w:rsid w:val="00302063"/>
    <w:rsid w:val="00305D17"/>
    <w:rsid w:val="00310A03"/>
    <w:rsid w:val="003119CC"/>
    <w:rsid w:val="00312F54"/>
    <w:rsid w:val="00315A56"/>
    <w:rsid w:val="00323268"/>
    <w:rsid w:val="0032394A"/>
    <w:rsid w:val="003241D3"/>
    <w:rsid w:val="003345C8"/>
    <w:rsid w:val="0033523A"/>
    <w:rsid w:val="003411E4"/>
    <w:rsid w:val="00343ECD"/>
    <w:rsid w:val="00345D18"/>
    <w:rsid w:val="003477CD"/>
    <w:rsid w:val="00352C76"/>
    <w:rsid w:val="003531C1"/>
    <w:rsid w:val="003609A7"/>
    <w:rsid w:val="00362990"/>
    <w:rsid w:val="00364CA8"/>
    <w:rsid w:val="00370E34"/>
    <w:rsid w:val="0037146B"/>
    <w:rsid w:val="00372120"/>
    <w:rsid w:val="00374F7D"/>
    <w:rsid w:val="00375FB9"/>
    <w:rsid w:val="003812D1"/>
    <w:rsid w:val="00387018"/>
    <w:rsid w:val="0038784D"/>
    <w:rsid w:val="00392328"/>
    <w:rsid w:val="003938B7"/>
    <w:rsid w:val="003964C3"/>
    <w:rsid w:val="003A2114"/>
    <w:rsid w:val="003B2246"/>
    <w:rsid w:val="003B2A5C"/>
    <w:rsid w:val="003B35B7"/>
    <w:rsid w:val="003B5F3E"/>
    <w:rsid w:val="003B6AB5"/>
    <w:rsid w:val="003C0227"/>
    <w:rsid w:val="003C3A46"/>
    <w:rsid w:val="003C63F7"/>
    <w:rsid w:val="003C7448"/>
    <w:rsid w:val="003D0820"/>
    <w:rsid w:val="003D53F8"/>
    <w:rsid w:val="003D6781"/>
    <w:rsid w:val="003D6BB8"/>
    <w:rsid w:val="003D7FC2"/>
    <w:rsid w:val="003E138B"/>
    <w:rsid w:val="003E2F9B"/>
    <w:rsid w:val="003E58EC"/>
    <w:rsid w:val="003F00BC"/>
    <w:rsid w:val="003F0357"/>
    <w:rsid w:val="003F5D84"/>
    <w:rsid w:val="003F6553"/>
    <w:rsid w:val="003F67D5"/>
    <w:rsid w:val="00405038"/>
    <w:rsid w:val="00410C70"/>
    <w:rsid w:val="00414D96"/>
    <w:rsid w:val="004160AC"/>
    <w:rsid w:val="004226A8"/>
    <w:rsid w:val="00422BC9"/>
    <w:rsid w:val="00423887"/>
    <w:rsid w:val="00425FB1"/>
    <w:rsid w:val="0042774B"/>
    <w:rsid w:val="004277B3"/>
    <w:rsid w:val="00427E09"/>
    <w:rsid w:val="004335C8"/>
    <w:rsid w:val="00434C34"/>
    <w:rsid w:val="0044134D"/>
    <w:rsid w:val="0044362A"/>
    <w:rsid w:val="00445E4A"/>
    <w:rsid w:val="004462AD"/>
    <w:rsid w:val="004502FE"/>
    <w:rsid w:val="004532FC"/>
    <w:rsid w:val="00454084"/>
    <w:rsid w:val="00455A86"/>
    <w:rsid w:val="00457702"/>
    <w:rsid w:val="0046307D"/>
    <w:rsid w:val="0046414B"/>
    <w:rsid w:val="00466037"/>
    <w:rsid w:val="004667F6"/>
    <w:rsid w:val="00472668"/>
    <w:rsid w:val="004760A1"/>
    <w:rsid w:val="00477824"/>
    <w:rsid w:val="004806F3"/>
    <w:rsid w:val="00483093"/>
    <w:rsid w:val="00491C79"/>
    <w:rsid w:val="004B05B2"/>
    <w:rsid w:val="004B0E5F"/>
    <w:rsid w:val="004B38D7"/>
    <w:rsid w:val="004D43C3"/>
    <w:rsid w:val="004D4560"/>
    <w:rsid w:val="004E14EE"/>
    <w:rsid w:val="004E4ED9"/>
    <w:rsid w:val="004E587E"/>
    <w:rsid w:val="004E5A9B"/>
    <w:rsid w:val="004E65DE"/>
    <w:rsid w:val="004E7616"/>
    <w:rsid w:val="004F1C84"/>
    <w:rsid w:val="004F310B"/>
    <w:rsid w:val="004F6FB7"/>
    <w:rsid w:val="00501498"/>
    <w:rsid w:val="00504A51"/>
    <w:rsid w:val="005061E7"/>
    <w:rsid w:val="00506EB7"/>
    <w:rsid w:val="005074BE"/>
    <w:rsid w:val="005102D3"/>
    <w:rsid w:val="00513C7F"/>
    <w:rsid w:val="00513D8D"/>
    <w:rsid w:val="00514AD6"/>
    <w:rsid w:val="00515133"/>
    <w:rsid w:val="005164A4"/>
    <w:rsid w:val="005167B8"/>
    <w:rsid w:val="00517AFB"/>
    <w:rsid w:val="005205C2"/>
    <w:rsid w:val="00520D9A"/>
    <w:rsid w:val="00520F22"/>
    <w:rsid w:val="00521A38"/>
    <w:rsid w:val="0052452A"/>
    <w:rsid w:val="00525E2D"/>
    <w:rsid w:val="0053084A"/>
    <w:rsid w:val="005356D3"/>
    <w:rsid w:val="00537F84"/>
    <w:rsid w:val="005406A1"/>
    <w:rsid w:val="00540C98"/>
    <w:rsid w:val="005454D8"/>
    <w:rsid w:val="00550F17"/>
    <w:rsid w:val="00554FE0"/>
    <w:rsid w:val="00565951"/>
    <w:rsid w:val="00566FA9"/>
    <w:rsid w:val="00573929"/>
    <w:rsid w:val="00576F05"/>
    <w:rsid w:val="0057752B"/>
    <w:rsid w:val="00580EE0"/>
    <w:rsid w:val="00582343"/>
    <w:rsid w:val="00583B51"/>
    <w:rsid w:val="005851BC"/>
    <w:rsid w:val="0058530D"/>
    <w:rsid w:val="00587F5E"/>
    <w:rsid w:val="005907F1"/>
    <w:rsid w:val="0059148D"/>
    <w:rsid w:val="00595ABF"/>
    <w:rsid w:val="00595D0A"/>
    <w:rsid w:val="005A20C6"/>
    <w:rsid w:val="005A5C77"/>
    <w:rsid w:val="005B0ED9"/>
    <w:rsid w:val="005B235B"/>
    <w:rsid w:val="005C0346"/>
    <w:rsid w:val="005C05F0"/>
    <w:rsid w:val="005C1DFA"/>
    <w:rsid w:val="005D1BC7"/>
    <w:rsid w:val="005E02BD"/>
    <w:rsid w:val="005E6366"/>
    <w:rsid w:val="005E65C2"/>
    <w:rsid w:val="005F00A9"/>
    <w:rsid w:val="005F00DD"/>
    <w:rsid w:val="005F30AC"/>
    <w:rsid w:val="005F586C"/>
    <w:rsid w:val="005F6FBC"/>
    <w:rsid w:val="0060027C"/>
    <w:rsid w:val="00603580"/>
    <w:rsid w:val="00605FF7"/>
    <w:rsid w:val="0061197C"/>
    <w:rsid w:val="0062193A"/>
    <w:rsid w:val="006239B4"/>
    <w:rsid w:val="00635F72"/>
    <w:rsid w:val="006406FD"/>
    <w:rsid w:val="006528EC"/>
    <w:rsid w:val="006529A7"/>
    <w:rsid w:val="00653749"/>
    <w:rsid w:val="006548C4"/>
    <w:rsid w:val="00661447"/>
    <w:rsid w:val="00665476"/>
    <w:rsid w:val="00665ECA"/>
    <w:rsid w:val="00666DE3"/>
    <w:rsid w:val="00667821"/>
    <w:rsid w:val="006716F8"/>
    <w:rsid w:val="006741FA"/>
    <w:rsid w:val="00675951"/>
    <w:rsid w:val="00677A6D"/>
    <w:rsid w:val="00682142"/>
    <w:rsid w:val="0068357C"/>
    <w:rsid w:val="0068560D"/>
    <w:rsid w:val="0069018D"/>
    <w:rsid w:val="00691ACC"/>
    <w:rsid w:val="00693C2B"/>
    <w:rsid w:val="006941FB"/>
    <w:rsid w:val="00694B0E"/>
    <w:rsid w:val="00695076"/>
    <w:rsid w:val="006A17D2"/>
    <w:rsid w:val="006A1A4A"/>
    <w:rsid w:val="006A2133"/>
    <w:rsid w:val="006A257D"/>
    <w:rsid w:val="006A2FBD"/>
    <w:rsid w:val="006A3C2C"/>
    <w:rsid w:val="006A5123"/>
    <w:rsid w:val="006B18B3"/>
    <w:rsid w:val="006B3F50"/>
    <w:rsid w:val="006C01BE"/>
    <w:rsid w:val="006C2EBF"/>
    <w:rsid w:val="006C60B2"/>
    <w:rsid w:val="006C63F3"/>
    <w:rsid w:val="006D0890"/>
    <w:rsid w:val="006D0998"/>
    <w:rsid w:val="006D3E8B"/>
    <w:rsid w:val="006D51F9"/>
    <w:rsid w:val="006D5C2C"/>
    <w:rsid w:val="006E74D2"/>
    <w:rsid w:val="006F33B1"/>
    <w:rsid w:val="006F3A6B"/>
    <w:rsid w:val="006F5587"/>
    <w:rsid w:val="00700D6D"/>
    <w:rsid w:val="00701B6A"/>
    <w:rsid w:val="0070758B"/>
    <w:rsid w:val="0071129F"/>
    <w:rsid w:val="00712538"/>
    <w:rsid w:val="00713753"/>
    <w:rsid w:val="0071581C"/>
    <w:rsid w:val="007179C6"/>
    <w:rsid w:val="00720474"/>
    <w:rsid w:val="0072202E"/>
    <w:rsid w:val="007221C7"/>
    <w:rsid w:val="007263B9"/>
    <w:rsid w:val="00726438"/>
    <w:rsid w:val="00726591"/>
    <w:rsid w:val="00730588"/>
    <w:rsid w:val="00732CF8"/>
    <w:rsid w:val="00736F21"/>
    <w:rsid w:val="007376E5"/>
    <w:rsid w:val="00740DD4"/>
    <w:rsid w:val="00745390"/>
    <w:rsid w:val="00751E05"/>
    <w:rsid w:val="00752A72"/>
    <w:rsid w:val="00753386"/>
    <w:rsid w:val="00756C9F"/>
    <w:rsid w:val="00757686"/>
    <w:rsid w:val="00760214"/>
    <w:rsid w:val="00765423"/>
    <w:rsid w:val="00770125"/>
    <w:rsid w:val="007766CB"/>
    <w:rsid w:val="007810B1"/>
    <w:rsid w:val="00783DCA"/>
    <w:rsid w:val="00791173"/>
    <w:rsid w:val="0079297C"/>
    <w:rsid w:val="00792E74"/>
    <w:rsid w:val="007935BF"/>
    <w:rsid w:val="00794A07"/>
    <w:rsid w:val="00794B0B"/>
    <w:rsid w:val="007967F3"/>
    <w:rsid w:val="007A12B4"/>
    <w:rsid w:val="007A511B"/>
    <w:rsid w:val="007A6DE9"/>
    <w:rsid w:val="007A7599"/>
    <w:rsid w:val="007B19A5"/>
    <w:rsid w:val="007B4BC1"/>
    <w:rsid w:val="007C2349"/>
    <w:rsid w:val="007C452E"/>
    <w:rsid w:val="007C5504"/>
    <w:rsid w:val="007C7D9F"/>
    <w:rsid w:val="007D1649"/>
    <w:rsid w:val="007D207A"/>
    <w:rsid w:val="007D249D"/>
    <w:rsid w:val="007E3114"/>
    <w:rsid w:val="007E740C"/>
    <w:rsid w:val="007F368E"/>
    <w:rsid w:val="007F7BAF"/>
    <w:rsid w:val="008004C4"/>
    <w:rsid w:val="00802CF2"/>
    <w:rsid w:val="00802E33"/>
    <w:rsid w:val="00812CA2"/>
    <w:rsid w:val="008151E9"/>
    <w:rsid w:val="00821121"/>
    <w:rsid w:val="0082385F"/>
    <w:rsid w:val="00825447"/>
    <w:rsid w:val="008308FF"/>
    <w:rsid w:val="00830CCC"/>
    <w:rsid w:val="00833494"/>
    <w:rsid w:val="00834112"/>
    <w:rsid w:val="00835567"/>
    <w:rsid w:val="0083600D"/>
    <w:rsid w:val="008375B4"/>
    <w:rsid w:val="00841757"/>
    <w:rsid w:val="00846A5F"/>
    <w:rsid w:val="008517D0"/>
    <w:rsid w:val="00853303"/>
    <w:rsid w:val="00854C07"/>
    <w:rsid w:val="00860440"/>
    <w:rsid w:val="00865DD7"/>
    <w:rsid w:val="00866D74"/>
    <w:rsid w:val="00871108"/>
    <w:rsid w:val="00873958"/>
    <w:rsid w:val="00874751"/>
    <w:rsid w:val="0087489D"/>
    <w:rsid w:val="00880569"/>
    <w:rsid w:val="00880C0C"/>
    <w:rsid w:val="00882346"/>
    <w:rsid w:val="0088382D"/>
    <w:rsid w:val="00886CAE"/>
    <w:rsid w:val="00890A14"/>
    <w:rsid w:val="00892485"/>
    <w:rsid w:val="00897512"/>
    <w:rsid w:val="008A0859"/>
    <w:rsid w:val="008A77AC"/>
    <w:rsid w:val="008B1128"/>
    <w:rsid w:val="008B3F22"/>
    <w:rsid w:val="008B610F"/>
    <w:rsid w:val="008B7E8F"/>
    <w:rsid w:val="008C31C2"/>
    <w:rsid w:val="008D5F71"/>
    <w:rsid w:val="008D723D"/>
    <w:rsid w:val="008D7C25"/>
    <w:rsid w:val="008E0084"/>
    <w:rsid w:val="008E236D"/>
    <w:rsid w:val="008E4740"/>
    <w:rsid w:val="008E4C41"/>
    <w:rsid w:val="008E52DE"/>
    <w:rsid w:val="008E6002"/>
    <w:rsid w:val="008F0831"/>
    <w:rsid w:val="00901160"/>
    <w:rsid w:val="00902181"/>
    <w:rsid w:val="0090760F"/>
    <w:rsid w:val="00913B70"/>
    <w:rsid w:val="00915530"/>
    <w:rsid w:val="00915ECB"/>
    <w:rsid w:val="009161C4"/>
    <w:rsid w:val="00916B00"/>
    <w:rsid w:val="009221AD"/>
    <w:rsid w:val="009259EB"/>
    <w:rsid w:val="00926522"/>
    <w:rsid w:val="00927D63"/>
    <w:rsid w:val="00937D5D"/>
    <w:rsid w:val="009417C2"/>
    <w:rsid w:val="00943250"/>
    <w:rsid w:val="00947830"/>
    <w:rsid w:val="0095053C"/>
    <w:rsid w:val="00954B48"/>
    <w:rsid w:val="00957628"/>
    <w:rsid w:val="00957C85"/>
    <w:rsid w:val="00961A5D"/>
    <w:rsid w:val="00964F13"/>
    <w:rsid w:val="009733C1"/>
    <w:rsid w:val="0097532B"/>
    <w:rsid w:val="00976C8B"/>
    <w:rsid w:val="00983F57"/>
    <w:rsid w:val="00986B99"/>
    <w:rsid w:val="00990278"/>
    <w:rsid w:val="009904A0"/>
    <w:rsid w:val="00992C72"/>
    <w:rsid w:val="00994869"/>
    <w:rsid w:val="00995242"/>
    <w:rsid w:val="009954A9"/>
    <w:rsid w:val="00997B54"/>
    <w:rsid w:val="009A271B"/>
    <w:rsid w:val="009A3C84"/>
    <w:rsid w:val="009A607E"/>
    <w:rsid w:val="009B2516"/>
    <w:rsid w:val="009B6BCE"/>
    <w:rsid w:val="009C3E9F"/>
    <w:rsid w:val="009C6949"/>
    <w:rsid w:val="009D3268"/>
    <w:rsid w:val="009D34A1"/>
    <w:rsid w:val="009D3CC9"/>
    <w:rsid w:val="009D5965"/>
    <w:rsid w:val="009D5E04"/>
    <w:rsid w:val="009D7C0B"/>
    <w:rsid w:val="009E3495"/>
    <w:rsid w:val="009E37E2"/>
    <w:rsid w:val="009E3CED"/>
    <w:rsid w:val="009E3DB8"/>
    <w:rsid w:val="009F108C"/>
    <w:rsid w:val="009F6912"/>
    <w:rsid w:val="00A00C58"/>
    <w:rsid w:val="00A074E6"/>
    <w:rsid w:val="00A1046B"/>
    <w:rsid w:val="00A2203E"/>
    <w:rsid w:val="00A23EB4"/>
    <w:rsid w:val="00A3022B"/>
    <w:rsid w:val="00A308CE"/>
    <w:rsid w:val="00A35E2B"/>
    <w:rsid w:val="00A37CA3"/>
    <w:rsid w:val="00A41A8A"/>
    <w:rsid w:val="00A422AD"/>
    <w:rsid w:val="00A45F81"/>
    <w:rsid w:val="00A52B33"/>
    <w:rsid w:val="00A53CD2"/>
    <w:rsid w:val="00A607B8"/>
    <w:rsid w:val="00A61019"/>
    <w:rsid w:val="00A70194"/>
    <w:rsid w:val="00A738FB"/>
    <w:rsid w:val="00A7558B"/>
    <w:rsid w:val="00A75B06"/>
    <w:rsid w:val="00A81E0A"/>
    <w:rsid w:val="00A84BB4"/>
    <w:rsid w:val="00A861C3"/>
    <w:rsid w:val="00A877D8"/>
    <w:rsid w:val="00A924B3"/>
    <w:rsid w:val="00A94B2D"/>
    <w:rsid w:val="00A965B9"/>
    <w:rsid w:val="00AA0334"/>
    <w:rsid w:val="00AA171E"/>
    <w:rsid w:val="00AA19B7"/>
    <w:rsid w:val="00AA299C"/>
    <w:rsid w:val="00AA44D7"/>
    <w:rsid w:val="00AA7EE4"/>
    <w:rsid w:val="00AA7FA0"/>
    <w:rsid w:val="00AB72C4"/>
    <w:rsid w:val="00AC054F"/>
    <w:rsid w:val="00AC7A51"/>
    <w:rsid w:val="00AD431C"/>
    <w:rsid w:val="00AD5DCA"/>
    <w:rsid w:val="00AE25B5"/>
    <w:rsid w:val="00AE5A8A"/>
    <w:rsid w:val="00AE6E32"/>
    <w:rsid w:val="00AF1434"/>
    <w:rsid w:val="00AF2545"/>
    <w:rsid w:val="00AF4804"/>
    <w:rsid w:val="00B10282"/>
    <w:rsid w:val="00B120D3"/>
    <w:rsid w:val="00B212AC"/>
    <w:rsid w:val="00B22AE6"/>
    <w:rsid w:val="00B2610A"/>
    <w:rsid w:val="00B272D5"/>
    <w:rsid w:val="00B275B4"/>
    <w:rsid w:val="00B27EFD"/>
    <w:rsid w:val="00B3065B"/>
    <w:rsid w:val="00B30AF5"/>
    <w:rsid w:val="00B32521"/>
    <w:rsid w:val="00B325E8"/>
    <w:rsid w:val="00B345A5"/>
    <w:rsid w:val="00B34F2B"/>
    <w:rsid w:val="00B355BB"/>
    <w:rsid w:val="00B420B2"/>
    <w:rsid w:val="00B42176"/>
    <w:rsid w:val="00B42E21"/>
    <w:rsid w:val="00B4435A"/>
    <w:rsid w:val="00B44FC9"/>
    <w:rsid w:val="00B47F9A"/>
    <w:rsid w:val="00B55538"/>
    <w:rsid w:val="00B766A9"/>
    <w:rsid w:val="00B77A80"/>
    <w:rsid w:val="00B77E06"/>
    <w:rsid w:val="00B8283F"/>
    <w:rsid w:val="00B842A7"/>
    <w:rsid w:val="00B86089"/>
    <w:rsid w:val="00B86E56"/>
    <w:rsid w:val="00B930B8"/>
    <w:rsid w:val="00B95470"/>
    <w:rsid w:val="00B97240"/>
    <w:rsid w:val="00B97D14"/>
    <w:rsid w:val="00B97FCB"/>
    <w:rsid w:val="00BA0261"/>
    <w:rsid w:val="00BA396B"/>
    <w:rsid w:val="00BB7F8C"/>
    <w:rsid w:val="00BD0B51"/>
    <w:rsid w:val="00BD1C4B"/>
    <w:rsid w:val="00BD4731"/>
    <w:rsid w:val="00BD51CD"/>
    <w:rsid w:val="00BD5F95"/>
    <w:rsid w:val="00BD7804"/>
    <w:rsid w:val="00BE0940"/>
    <w:rsid w:val="00BE14EE"/>
    <w:rsid w:val="00BE1A6F"/>
    <w:rsid w:val="00BE2F28"/>
    <w:rsid w:val="00BE3168"/>
    <w:rsid w:val="00BE3FA6"/>
    <w:rsid w:val="00BE709E"/>
    <w:rsid w:val="00C042DF"/>
    <w:rsid w:val="00C04B41"/>
    <w:rsid w:val="00C04DFE"/>
    <w:rsid w:val="00C04E49"/>
    <w:rsid w:val="00C05BD8"/>
    <w:rsid w:val="00C16717"/>
    <w:rsid w:val="00C17E9A"/>
    <w:rsid w:val="00C20F08"/>
    <w:rsid w:val="00C224A7"/>
    <w:rsid w:val="00C2263D"/>
    <w:rsid w:val="00C22B1A"/>
    <w:rsid w:val="00C25798"/>
    <w:rsid w:val="00C309C0"/>
    <w:rsid w:val="00C321BB"/>
    <w:rsid w:val="00C32F7E"/>
    <w:rsid w:val="00C33FD3"/>
    <w:rsid w:val="00C36010"/>
    <w:rsid w:val="00C37E4B"/>
    <w:rsid w:val="00C40C8A"/>
    <w:rsid w:val="00C413DA"/>
    <w:rsid w:val="00C46E1C"/>
    <w:rsid w:val="00C52CD7"/>
    <w:rsid w:val="00C530A7"/>
    <w:rsid w:val="00C56686"/>
    <w:rsid w:val="00C5748F"/>
    <w:rsid w:val="00C61E97"/>
    <w:rsid w:val="00C6704C"/>
    <w:rsid w:val="00C731C3"/>
    <w:rsid w:val="00C8215C"/>
    <w:rsid w:val="00C8722B"/>
    <w:rsid w:val="00C90E54"/>
    <w:rsid w:val="00C913C7"/>
    <w:rsid w:val="00C93BB9"/>
    <w:rsid w:val="00C9413F"/>
    <w:rsid w:val="00C9543C"/>
    <w:rsid w:val="00C954FF"/>
    <w:rsid w:val="00CA0C01"/>
    <w:rsid w:val="00CA16F2"/>
    <w:rsid w:val="00CA18C8"/>
    <w:rsid w:val="00CA35D3"/>
    <w:rsid w:val="00CB08BC"/>
    <w:rsid w:val="00CB2548"/>
    <w:rsid w:val="00CB2661"/>
    <w:rsid w:val="00CB45EA"/>
    <w:rsid w:val="00CB6AC3"/>
    <w:rsid w:val="00CB7E7D"/>
    <w:rsid w:val="00CC0AA8"/>
    <w:rsid w:val="00CC2794"/>
    <w:rsid w:val="00CC467F"/>
    <w:rsid w:val="00CC65D5"/>
    <w:rsid w:val="00CC6DA6"/>
    <w:rsid w:val="00CD2C10"/>
    <w:rsid w:val="00CD6BCA"/>
    <w:rsid w:val="00CE3766"/>
    <w:rsid w:val="00CE3D7F"/>
    <w:rsid w:val="00CE4B45"/>
    <w:rsid w:val="00CE4FF4"/>
    <w:rsid w:val="00CE59E5"/>
    <w:rsid w:val="00CF330D"/>
    <w:rsid w:val="00D00647"/>
    <w:rsid w:val="00D017C3"/>
    <w:rsid w:val="00D02C4A"/>
    <w:rsid w:val="00D03673"/>
    <w:rsid w:val="00D0378B"/>
    <w:rsid w:val="00D1291B"/>
    <w:rsid w:val="00D22A70"/>
    <w:rsid w:val="00D23E3A"/>
    <w:rsid w:val="00D27274"/>
    <w:rsid w:val="00D3340E"/>
    <w:rsid w:val="00D36903"/>
    <w:rsid w:val="00D41E09"/>
    <w:rsid w:val="00D45905"/>
    <w:rsid w:val="00D501AD"/>
    <w:rsid w:val="00D53377"/>
    <w:rsid w:val="00D53548"/>
    <w:rsid w:val="00D536FD"/>
    <w:rsid w:val="00D57E35"/>
    <w:rsid w:val="00D57E9A"/>
    <w:rsid w:val="00D6433C"/>
    <w:rsid w:val="00D6575B"/>
    <w:rsid w:val="00D677D3"/>
    <w:rsid w:val="00D81D74"/>
    <w:rsid w:val="00D82E0D"/>
    <w:rsid w:val="00D85614"/>
    <w:rsid w:val="00D87EE6"/>
    <w:rsid w:val="00D917F8"/>
    <w:rsid w:val="00D91B51"/>
    <w:rsid w:val="00D91BC1"/>
    <w:rsid w:val="00D96C01"/>
    <w:rsid w:val="00D972EA"/>
    <w:rsid w:val="00DA20E3"/>
    <w:rsid w:val="00DA7524"/>
    <w:rsid w:val="00DB5AFF"/>
    <w:rsid w:val="00DB6561"/>
    <w:rsid w:val="00DB7702"/>
    <w:rsid w:val="00DC0F4A"/>
    <w:rsid w:val="00DC42A1"/>
    <w:rsid w:val="00DC6CDC"/>
    <w:rsid w:val="00DD02B6"/>
    <w:rsid w:val="00DD35F8"/>
    <w:rsid w:val="00DE4B09"/>
    <w:rsid w:val="00DE5FD9"/>
    <w:rsid w:val="00DF0FF8"/>
    <w:rsid w:val="00DF10D6"/>
    <w:rsid w:val="00DF188F"/>
    <w:rsid w:val="00DF23C8"/>
    <w:rsid w:val="00DF45A0"/>
    <w:rsid w:val="00E01115"/>
    <w:rsid w:val="00E05E20"/>
    <w:rsid w:val="00E06E61"/>
    <w:rsid w:val="00E070B9"/>
    <w:rsid w:val="00E12D0E"/>
    <w:rsid w:val="00E2112C"/>
    <w:rsid w:val="00E2384F"/>
    <w:rsid w:val="00E25A28"/>
    <w:rsid w:val="00E308DF"/>
    <w:rsid w:val="00E37032"/>
    <w:rsid w:val="00E41D4B"/>
    <w:rsid w:val="00E4326A"/>
    <w:rsid w:val="00E44E19"/>
    <w:rsid w:val="00E50682"/>
    <w:rsid w:val="00E539FC"/>
    <w:rsid w:val="00E569AF"/>
    <w:rsid w:val="00E617C7"/>
    <w:rsid w:val="00E627DD"/>
    <w:rsid w:val="00E62A61"/>
    <w:rsid w:val="00E638FF"/>
    <w:rsid w:val="00E70EE4"/>
    <w:rsid w:val="00E77A7C"/>
    <w:rsid w:val="00E801F8"/>
    <w:rsid w:val="00E8547E"/>
    <w:rsid w:val="00E855BD"/>
    <w:rsid w:val="00EA1525"/>
    <w:rsid w:val="00EA2709"/>
    <w:rsid w:val="00EA3F59"/>
    <w:rsid w:val="00EA4B7C"/>
    <w:rsid w:val="00EA4D69"/>
    <w:rsid w:val="00EA73DB"/>
    <w:rsid w:val="00EB075D"/>
    <w:rsid w:val="00EB3705"/>
    <w:rsid w:val="00EB4A59"/>
    <w:rsid w:val="00EB53DF"/>
    <w:rsid w:val="00EC3CB2"/>
    <w:rsid w:val="00EC4389"/>
    <w:rsid w:val="00ED3017"/>
    <w:rsid w:val="00ED4570"/>
    <w:rsid w:val="00ED72D2"/>
    <w:rsid w:val="00EE1A0F"/>
    <w:rsid w:val="00EE301D"/>
    <w:rsid w:val="00EF024F"/>
    <w:rsid w:val="00EF3B11"/>
    <w:rsid w:val="00EF6FE6"/>
    <w:rsid w:val="00F00829"/>
    <w:rsid w:val="00F026EA"/>
    <w:rsid w:val="00F0448B"/>
    <w:rsid w:val="00F04D6D"/>
    <w:rsid w:val="00F05E07"/>
    <w:rsid w:val="00F10A7C"/>
    <w:rsid w:val="00F269F6"/>
    <w:rsid w:val="00F30EE8"/>
    <w:rsid w:val="00F3680D"/>
    <w:rsid w:val="00F410F5"/>
    <w:rsid w:val="00F44731"/>
    <w:rsid w:val="00F517D5"/>
    <w:rsid w:val="00F51C72"/>
    <w:rsid w:val="00F543B3"/>
    <w:rsid w:val="00F54FFD"/>
    <w:rsid w:val="00F55FD0"/>
    <w:rsid w:val="00F610C7"/>
    <w:rsid w:val="00F61280"/>
    <w:rsid w:val="00F62927"/>
    <w:rsid w:val="00F65C3D"/>
    <w:rsid w:val="00F65FD0"/>
    <w:rsid w:val="00F70A99"/>
    <w:rsid w:val="00F70DF7"/>
    <w:rsid w:val="00F74ACE"/>
    <w:rsid w:val="00F77B56"/>
    <w:rsid w:val="00F81F48"/>
    <w:rsid w:val="00F82FD7"/>
    <w:rsid w:val="00F834A5"/>
    <w:rsid w:val="00F90960"/>
    <w:rsid w:val="00F92722"/>
    <w:rsid w:val="00F95E32"/>
    <w:rsid w:val="00F96631"/>
    <w:rsid w:val="00FA1640"/>
    <w:rsid w:val="00FA21ED"/>
    <w:rsid w:val="00FA6638"/>
    <w:rsid w:val="00FB11BA"/>
    <w:rsid w:val="00FB1FC8"/>
    <w:rsid w:val="00FC11B7"/>
    <w:rsid w:val="00FC5E0D"/>
    <w:rsid w:val="00FC7D81"/>
    <w:rsid w:val="00FD0D1E"/>
    <w:rsid w:val="00FD12CA"/>
    <w:rsid w:val="00FD1EE9"/>
    <w:rsid w:val="00FD381D"/>
    <w:rsid w:val="00FD4663"/>
    <w:rsid w:val="00FD4BBD"/>
    <w:rsid w:val="00FD502C"/>
    <w:rsid w:val="00FD50AA"/>
    <w:rsid w:val="00FD5CDF"/>
    <w:rsid w:val="00FD69A0"/>
    <w:rsid w:val="00FE1C2F"/>
    <w:rsid w:val="00FE1F9F"/>
    <w:rsid w:val="00FE334C"/>
    <w:rsid w:val="00FE42E1"/>
    <w:rsid w:val="00FE617D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44C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94B2D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B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B444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2"/>
    <w:uiPriority w:val="59"/>
    <w:rsid w:val="00C167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16717"/>
    <w:pPr>
      <w:ind w:left="720"/>
      <w:contextualSpacing/>
    </w:pPr>
  </w:style>
  <w:style w:type="paragraph" w:styleId="a8">
    <w:name w:val="Body Text"/>
    <w:basedOn w:val="a0"/>
    <w:link w:val="a9"/>
    <w:rsid w:val="00C93BB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1"/>
    <w:link w:val="a8"/>
    <w:rsid w:val="00C93B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94B2D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a"/>
    <w:qFormat/>
    <w:rsid w:val="00A94B2D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a">
    <w:name w:val="Перечень Знак"/>
    <w:link w:val="a"/>
    <w:rsid w:val="00A94B2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94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47830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94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4783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081DA-B480-4C10-B543-11C287CF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18</Pages>
  <Words>7226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2016-09-27T08:02:00Z</cp:lastPrinted>
  <dcterms:created xsi:type="dcterms:W3CDTF">2016-09-27T06:45:00Z</dcterms:created>
  <dcterms:modified xsi:type="dcterms:W3CDTF">2023-10-13T11:16:00Z</dcterms:modified>
</cp:coreProperties>
</file>