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429F3">
      <w:pPr>
        <w:spacing w:after="0"/>
        <w:ind w:firstLine="709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Аннотация к рабочей программе</w:t>
      </w:r>
    </w:p>
    <w:p w14:paraId="3B74F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курса внеурочной деятельности</w:t>
      </w:r>
    </w:p>
    <w:p w14:paraId="1085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cs="Times New Roman"/>
          <w:b/>
          <w:sz w:val="28"/>
          <w:szCs w:val="24"/>
          <w:lang w:val="ru-RU"/>
        </w:rPr>
        <w:t>Я</w:t>
      </w:r>
      <w:r>
        <w:rPr>
          <w:rFonts w:hint="default" w:cs="Times New Roman"/>
          <w:b/>
          <w:sz w:val="28"/>
          <w:szCs w:val="24"/>
          <w:lang w:val="ru-RU"/>
        </w:rPr>
        <w:t xml:space="preserve"> - исследователь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6B258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для обучающихся  </w:t>
      </w:r>
      <w:r>
        <w:rPr>
          <w:rFonts w:hint="default" w:cs="Times New Roman"/>
          <w:b/>
          <w:bCs/>
          <w:sz w:val="28"/>
          <w:szCs w:val="24"/>
          <w:lang w:val="ru-RU"/>
        </w:rPr>
        <w:t xml:space="preserve">11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класса</w:t>
      </w:r>
    </w:p>
    <w:p w14:paraId="7E771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  <w:lang w:val="ru-RU"/>
        </w:rPr>
        <w:t>среднего</w:t>
      </w:r>
      <w:r>
        <w:rPr>
          <w:rFonts w:hint="default" w:cs="Times New Roman"/>
          <w:b/>
          <w:bCs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общего образования</w:t>
      </w:r>
    </w:p>
    <w:p w14:paraId="72AA28C5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4"/>
        </w:rPr>
      </w:pPr>
    </w:p>
    <w:p w14:paraId="0316713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Рабочая программа</w:t>
      </w:r>
      <w:r>
        <w:rPr>
          <w:rFonts w:hint="default" w:cs="Times New Roman"/>
          <w:sz w:val="28"/>
          <w:szCs w:val="24"/>
          <w:lang w:val="ru-RU"/>
        </w:rPr>
        <w:t xml:space="preserve"> курса </w:t>
      </w:r>
      <w:r>
        <w:rPr>
          <w:rFonts w:ascii="Times New Roman" w:hAnsi="Times New Roman" w:cs="Times New Roman"/>
          <w:sz w:val="28"/>
          <w:szCs w:val="24"/>
        </w:rPr>
        <w:t xml:space="preserve"> внеурочной деятельности «Я - исследователь» составлена для учащихся 11 класса на 2023 - 2024 учебный год на основании: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 xml:space="preserve"> обновленного Федерального государственного образовательного стандарт  среднего общего образования, </w:t>
      </w:r>
      <w:r>
        <w:rPr>
          <w:rFonts w:ascii="Times New Roman" w:hAnsi="Times New Roman" w:cs="Times New Roman"/>
          <w:sz w:val="28"/>
          <w:szCs w:val="24"/>
        </w:rPr>
        <w:t>Федерального закона Российской Федерации от 29 декабря 2012 года № 273 – ФЗ «Об образовании в Российской Федерации»;  учебного плана МКОУ «Глебовская СОШ»  на 2023-2024 учебный год.</w:t>
      </w:r>
    </w:p>
    <w:p w14:paraId="4F8D7EC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 xml:space="preserve">                Исследовательская деятельность является наиболее эффективным средством развития активности личности, способной к саморазвитию и самообразованию. В данном процессе учащиеся овладевают навыками исследовательской работы, принципами научного познания окружающей среды. Одной из форм организации исследовательской познавательной деятельности является выполнение учебно - исследовательских проектов, в рамках которых учащиеся занимают активную субъективную позицию. Суть выполнения учебно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-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исследовательских проектов заключается в том, что дети, исходя из своих интересов, вместе с учителем работают над исследованием, решая какую-либо задачу, овладевают новыми знаниями, что повышает их мотивацию к учению, саморазвитию.</w:t>
      </w:r>
    </w:p>
    <w:p w14:paraId="07A6F075">
      <w:pPr>
        <w:shd w:val="clear" w:color="auto" w:fill="FFFFFF"/>
        <w:spacing w:after="150" w:line="240" w:lineRule="auto"/>
        <w:ind w:firstLine="280" w:firstLineChars="100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 xml:space="preserve"> Программа курса внеурочной деятельности разработана с учетом рекомендаций примерной программы 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в приоритете личностных результатов реализации программы внеурочной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деятельности, нашедших свое отражение и конкретизацию в примерной программе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воспитания;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в возможности комплектования разновозрастных групп для организации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профориентационной деятельности школьников, воспитательное значение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которых отмечается в примерной программе воспитания;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в интерактивных формах занятий для школьников, обеспечивающих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большую их вовлеченность в совместную с педагогом и другими детьми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деятельность и возможность образования на ее основе детско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-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взрослых общностей,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ключевое значение которых для воспитания подчеркивается примерной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программой воспитания.</w:t>
      </w:r>
    </w:p>
    <w:p w14:paraId="2A636AA2">
      <w:pPr>
        <w:shd w:val="clear" w:color="auto" w:fill="FFFFFF"/>
        <w:spacing w:after="150" w:line="240" w:lineRule="auto"/>
        <w:ind w:firstLine="420" w:firstLineChars="150"/>
        <w:jc w:val="both"/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8"/>
          <w:szCs w:val="22"/>
          <w:lang w:eastAsia="ru-RU"/>
        </w:rPr>
        <w:t>Цель  курса: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2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обучение основам учебно - исследовательской деятельности.</w:t>
      </w:r>
    </w:p>
    <w:p w14:paraId="49824EF9">
      <w:pPr>
        <w:shd w:val="clear" w:color="auto" w:fill="FFFFFF"/>
        <w:spacing w:after="0" w:line="240" w:lineRule="auto"/>
        <w:ind w:firstLine="420" w:firstLineChars="150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8"/>
          <w:szCs w:val="22"/>
          <w:lang w:eastAsia="ru-RU"/>
        </w:rPr>
        <w:t>Задачи программы:</w:t>
      </w:r>
      <w:r>
        <w:rPr>
          <w:rFonts w:hint="default" w:eastAsia="Times New Roman" w:cs="Times New Roman"/>
          <w:b w:val="0"/>
          <w:bCs w:val="0"/>
          <w:iCs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расширить представления учащихся об алгоритме выполнения исследовательской деятельности;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научить правильно оформлять результаты учебно - исследовательской деятельности;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познакомить с видами учебно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-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исследовательских проектов;</w:t>
      </w:r>
    </w:p>
    <w:p w14:paraId="32684CEC"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2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научить способам формулировки проблемы, проблемных вопросов, определять цель, ставить задачи, составлять и реализовывать план действий;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формировать умения пользоваться различными источниками информации, ресурсами;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научить грамотно оформлять письменную часть проекта, публично представлять результаты работы;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познакомить с критериями оценивания учебно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-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исследовательского проекта, объективно оценивать свои и чужие результаты, делать выводы; иметь представление о рисках, их возникновении и преодолении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>;</w:t>
      </w:r>
    </w:p>
    <w:p w14:paraId="665BB5C0"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формировать универсальные учебные действия.</w:t>
      </w:r>
    </w:p>
    <w:p w14:paraId="475591CF">
      <w:pPr>
        <w:shd w:val="clear" w:color="auto" w:fill="FFFFFF"/>
        <w:spacing w:after="150" w:line="240" w:lineRule="auto"/>
        <w:ind w:firstLine="420" w:firstLineChars="150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Программа имеет деятельностную и практическую направленность, носит метапредметный характер. Рассчитана на 1 год обучения (34 часа в год, 1 час в неделю). Занятия по программе проводятся во внеурочное время.</w:t>
      </w:r>
    </w:p>
    <w:p w14:paraId="38C784C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2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Программа «Я - исследователь!» состоит из отдельных разделов (модулей). Практическая направленность курса обуславливает успешное применение метода проектов в системе образования, поскольку содержание модулей предполагает освоение способов деятельности, положенных в основу формирования ключевых компетенций учащихся.</w:t>
      </w:r>
    </w:p>
    <w:p w14:paraId="593D59D9">
      <w:pPr>
        <w:shd w:val="clear" w:color="auto" w:fill="FFFFFF"/>
        <w:spacing w:after="150" w:line="240" w:lineRule="auto"/>
        <w:ind w:firstLine="280" w:firstLineChars="100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2"/>
          <w:lang w:eastAsia="ru-RU"/>
        </w:rPr>
        <w:t>Основными методами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 обучения являются: проблемный, исследовательский, словесно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-</w:t>
      </w:r>
      <w:r>
        <w:rPr>
          <w:rFonts w:hint="default" w:eastAsia="Times New Roman" w:cs="Times New Roman"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иллюстративные методы, наблюдение, сравнение, анализ и др.</w:t>
      </w:r>
    </w:p>
    <w:p w14:paraId="21ACC35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2"/>
          <w:lang w:eastAsia="ru-RU"/>
        </w:rPr>
        <w:t>Формы занятий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2"/>
          <w:lang w:eastAsia="ru-RU"/>
        </w:rPr>
        <w:t>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2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2"/>
          <w:lang w:eastAsia="ru-RU"/>
        </w:rPr>
        <w:t>беседа, эксперимент, наблюдение,  коллективные и индивидуальные исследования, самостоятельная работа, защита исследовательских работ, консультация,  доклад, защита исследовательских работ, выступление, выставка, презентация, участие в конкурсах исследовательских работ и т.д.</w:t>
      </w:r>
    </w:p>
    <w:p w14:paraId="572F26E8">
      <w:pPr>
        <w:rPr>
          <w:sz w:val="32"/>
          <w:szCs w:val="24"/>
        </w:rPr>
      </w:pPr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5495B"/>
    <w:rsid w:val="64C2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2024-06-16T12:25:00Z</dcterms:created>
  <dc:creator>user</dc:creator>
  <cp:lastModifiedBy>user</cp:lastModifiedBy>
  <dcterms:modified xsi:type="dcterms:W3CDTF">2024-06-16T14:38:02Z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681E8164BA5F49BAA5FA8460CE0A776A_12</vt:lpwstr>
  </property>
</Properties>
</file>