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29F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14:paraId="3B74F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курса внеурочной деятельности</w:t>
      </w:r>
    </w:p>
    <w:p w14:paraId="1085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cs="Times New Roman"/>
          <w:b/>
          <w:sz w:val="28"/>
          <w:szCs w:val="24"/>
          <w:lang w:val="ru-RU"/>
        </w:rPr>
        <w:t>Экобиология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6B258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для обучающихся  </w:t>
      </w:r>
      <w:r>
        <w:rPr>
          <w:rFonts w:hint="default" w:cs="Times New Roman"/>
          <w:b/>
          <w:bCs/>
          <w:sz w:val="28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класса</w:t>
      </w:r>
    </w:p>
    <w:p w14:paraId="1AD7C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основного общего образования</w:t>
      </w:r>
    </w:p>
    <w:p w14:paraId="546F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D2905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4"/>
        </w:rPr>
      </w:pPr>
    </w:p>
    <w:p w14:paraId="0372317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Рабочая программа </w:t>
      </w:r>
      <w:r>
        <w:rPr>
          <w:rFonts w:cs="Times New Roman"/>
          <w:sz w:val="28"/>
          <w:szCs w:val="24"/>
          <w:lang w:val="ru-RU"/>
        </w:rPr>
        <w:t>курса</w:t>
      </w:r>
      <w:r>
        <w:rPr>
          <w:rFonts w:hint="default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внеурочной деятельности  «Экобиология» для 6 класса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образования.</w:t>
      </w:r>
    </w:p>
    <w:p w14:paraId="399C8AB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Современный человек в повседневной жизни часто оказывается в ситуациях, требующих принятия экологически оправданных решений . А это значит, что каждому человеку, вне зависимости от сферы профессиональной деятельности, предпочтений и увлечений, необходимо владеть экологическими знаниями, ориентироваться на экологическую безопасность . Устойчивое развитие сегодня возможно только при осознанном и заинтересованном участии экологической деятельности всех людей, в первую очередь наиболее активной части населения — учащейся молодёжи . Современным школьникам важно научиться жить в мире, который стоит перед очевидными и очень сложными для решения экологическими вопросами . Этим и обусловлена актуальность данной программы внеурочной деятельности .</w:t>
      </w:r>
    </w:p>
    <w:p w14:paraId="58D4BCC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Программа курса внеурочной деятельности разработана с учётом рекомендаций примерной рабочей программы воспитания для общеобразовательных организаций 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 . Это проявляется:— в возможности включения школьников в деятельность, организуемую в рамках модулей программы воспитания: в интерактивных формах занятий для школьников, обеспечивающих большую их вовлечённость в совместную деятельность с педагогом и другими детьми . Реализация программы в школе поможет построить экологически безопасное будущее для каждого человека  позволит школьнику находить баланс между  своими потребностями и  природой.</w:t>
      </w:r>
    </w:p>
    <w:p w14:paraId="745A96F2">
      <w:pPr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8"/>
          <w:szCs w:val="22"/>
          <w:lang w:eastAsia="ru-RU"/>
        </w:rPr>
        <w:t>Цель  курса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2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  <w:t>формирование экологических  знаний учащихся  и  развитие ценностного отношения к природе.</w:t>
      </w:r>
    </w:p>
    <w:p w14:paraId="7311FD74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8"/>
          <w:szCs w:val="22"/>
          <w:lang w:eastAsia="ru-RU"/>
        </w:rPr>
        <w:t>Задачи программы: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 знания о взаимодействии и взаимозависимости природы, общества и человека;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осознанное представлений о нормах и правилах поведения в природе; формировать экологическую культуру учащихся; </w:t>
      </w:r>
    </w:p>
    <w:p w14:paraId="14352D26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ответственного отношения к здоровью, природе, жизни;</w:t>
      </w:r>
    </w:p>
    <w:p w14:paraId="667A329A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способности формирования научных, эстетических, нравственных и правовых суждений по экологическим вопросам;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  разнообразной практической  деятельностью  учащихся по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изучению и охране окружающей среды микрорайона школы,  Курской области.</w:t>
      </w:r>
    </w:p>
    <w:p w14:paraId="78F42FD5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реализации данной программы 1 год. Программа рассчитана на 68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часов в год, занятия проводятся один раз в неделю.    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4ADC022D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Формы и методы обучения: урок-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игра, урок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викторина, значительное внимание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программе уделяется проектной деятельности, что способствует формированию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общеучебных компетентностей: информационной, коммуникативной, социальной, а также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включению учащихся в активный познавательный процесс, в ходе которого ученик сам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формулирует учебную проблему, осуществляет сбор необходимой информации, планирует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 решения проблемы, делает выводы, анализирует свою деятельность.</w:t>
      </w:r>
    </w:p>
    <w:p w14:paraId="754C65AA">
      <w:pPr>
        <w:tabs>
          <w:tab w:val="left" w:pos="103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программе запланировано  выполнение   практических  работ – 31.</w:t>
      </w:r>
    </w:p>
    <w:p w14:paraId="0EE52B7D">
      <w:pPr>
        <w:tabs>
          <w:tab w:val="left" w:pos="1038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подведения итогов реализации  программы: </w:t>
      </w:r>
    </w:p>
    <w:p w14:paraId="08C21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методической копилки по  темам  курса: (рисунки, схемы, таблицы, презентации).</w:t>
      </w:r>
    </w:p>
    <w:p w14:paraId="0A9A97B6">
      <w:pPr>
        <w:rPr>
          <w:sz w:val="32"/>
          <w:szCs w:val="24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162DD"/>
    <w:rsid w:val="725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2024-06-16T12:12:00Z</dcterms:created>
  <dc:creator>user</dc:creator>
  <cp:lastModifiedBy>user</cp:lastModifiedBy>
  <dcterms:modified xsi:type="dcterms:W3CDTF">2024-06-16T14:37:08Z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B89F0E37DF994CD987EDBB5C20A392AB_12</vt:lpwstr>
  </property>
</Properties>
</file>