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99" w:rsidRPr="00F639F4" w:rsidRDefault="008E41A9" w:rsidP="008E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E41A9" w:rsidRPr="00F639F4" w:rsidRDefault="008E41A9" w:rsidP="008E4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8E41A9" w:rsidRPr="00D47DCE" w:rsidRDefault="00D47DCE" w:rsidP="008E41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D47DCE">
        <w:rPr>
          <w:rFonts w:ascii="Times New Roman" w:hAnsi="Times New Roman" w:cs="Times New Roman"/>
          <w:b/>
          <w:sz w:val="40"/>
          <w:szCs w:val="40"/>
        </w:rPr>
        <w:t>итмика</w:t>
      </w:r>
    </w:p>
    <w:p w:rsidR="008E41A9" w:rsidRPr="00B00D24" w:rsidRDefault="008E41A9" w:rsidP="008E4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D24">
        <w:rPr>
          <w:rFonts w:ascii="Times New Roman" w:hAnsi="Times New Roman" w:cs="Times New Roman"/>
          <w:sz w:val="28"/>
          <w:szCs w:val="28"/>
        </w:rPr>
        <w:t>1-4 класс</w:t>
      </w:r>
      <w:r w:rsidR="00D47DCE">
        <w:rPr>
          <w:rFonts w:ascii="Times New Roman" w:hAnsi="Times New Roman" w:cs="Times New Roman"/>
          <w:sz w:val="28"/>
          <w:szCs w:val="28"/>
        </w:rPr>
        <w:t xml:space="preserve"> (вариант – 1)</w:t>
      </w:r>
    </w:p>
    <w:p w:rsidR="00B00D24" w:rsidRPr="00B00D24" w:rsidRDefault="00D47DCE" w:rsidP="00D47DCE">
      <w:pPr>
        <w:pStyle w:val="a3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00D24" w:rsidRPr="00B00D24">
        <w:rPr>
          <w:rFonts w:ascii="Times New Roman" w:hAnsi="Times New Roman"/>
          <w:b/>
          <w:color w:val="000000"/>
          <w:sz w:val="28"/>
          <w:szCs w:val="28"/>
        </w:rPr>
        <w:t xml:space="preserve">Место учебной дисциплины в </w:t>
      </w:r>
      <w:proofErr w:type="spellStart"/>
      <w:r w:rsidR="00B00D24" w:rsidRPr="00B00D24">
        <w:rPr>
          <w:rFonts w:ascii="Times New Roman" w:hAnsi="Times New Roman"/>
          <w:b/>
          <w:color w:val="000000"/>
          <w:sz w:val="28"/>
          <w:szCs w:val="28"/>
        </w:rPr>
        <w:t>стуктуре</w:t>
      </w:r>
      <w:proofErr w:type="spellEnd"/>
      <w:r w:rsidR="00B00D24" w:rsidRPr="00B00D24">
        <w:rPr>
          <w:rFonts w:ascii="Times New Roman" w:hAnsi="Times New Roman"/>
          <w:b/>
          <w:color w:val="000000"/>
          <w:sz w:val="28"/>
          <w:szCs w:val="28"/>
        </w:rPr>
        <w:t xml:space="preserve"> ООП</w:t>
      </w:r>
    </w:p>
    <w:p w:rsidR="00D47DCE" w:rsidRPr="00D47DCE" w:rsidRDefault="00D47DCE" w:rsidP="00B43DB7">
      <w:pPr>
        <w:pStyle w:val="a3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CE">
        <w:rPr>
          <w:rFonts w:ascii="Times New Roman" w:eastAsia="Calibri" w:hAnsi="Times New Roman" w:cs="Times New Roman"/>
          <w:sz w:val="28"/>
          <w:szCs w:val="28"/>
        </w:rPr>
        <w:t>Рабочая программа по предмету «Ритмика» составлена на основании:</w:t>
      </w:r>
    </w:p>
    <w:p w:rsidR="00D47DCE" w:rsidRPr="00D47DCE" w:rsidRDefault="00D47DCE" w:rsidP="00D47DCE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CE">
        <w:rPr>
          <w:rStyle w:val="c0"/>
          <w:color w:val="000000"/>
          <w:sz w:val="28"/>
          <w:szCs w:val="28"/>
        </w:rPr>
        <w:t>- Федерального государственного образовательного стандарта (далее – ФГОС</w:t>
      </w:r>
      <w:proofErr w:type="gramStart"/>
      <w:r w:rsidRPr="00D47DCE">
        <w:rPr>
          <w:rStyle w:val="c0"/>
          <w:color w:val="000000"/>
          <w:sz w:val="28"/>
          <w:szCs w:val="28"/>
        </w:rPr>
        <w:t>)н</w:t>
      </w:r>
      <w:proofErr w:type="gramEnd"/>
      <w:r w:rsidRPr="00D47DCE">
        <w:rPr>
          <w:rStyle w:val="c0"/>
          <w:color w:val="000000"/>
          <w:sz w:val="28"/>
          <w:szCs w:val="28"/>
        </w:rPr>
        <w:t>ачального общего образования обучающихся с умственной отсталостью (интеллектуальными нарушениями);</w:t>
      </w:r>
    </w:p>
    <w:p w:rsidR="00D47DCE" w:rsidRPr="00D47DCE" w:rsidRDefault="00D47DCE" w:rsidP="00D47DCE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CE">
        <w:rPr>
          <w:rStyle w:val="c0"/>
          <w:color w:val="000000"/>
          <w:sz w:val="28"/>
          <w:szCs w:val="28"/>
        </w:rPr>
        <w:t xml:space="preserve"> Примерной адаптированной основной общеобразовательной программы (далее – </w:t>
      </w:r>
      <w:proofErr w:type="spellStart"/>
      <w:r w:rsidRPr="00D47DCE">
        <w:rPr>
          <w:rStyle w:val="c0"/>
          <w:color w:val="000000"/>
          <w:sz w:val="28"/>
          <w:szCs w:val="28"/>
        </w:rPr>
        <w:t>ПрАООП</w:t>
      </w:r>
      <w:proofErr w:type="spellEnd"/>
      <w:r w:rsidRPr="00D47DCE">
        <w:rPr>
          <w:rStyle w:val="c0"/>
          <w:color w:val="000000"/>
          <w:sz w:val="28"/>
          <w:szCs w:val="28"/>
        </w:rPr>
        <w:t>) образования обучающихся с умственной отсталостью (интеллектуальными нарушениями) (вариант 1).</w:t>
      </w:r>
    </w:p>
    <w:p w:rsidR="00D47DCE" w:rsidRPr="00D47DCE" w:rsidRDefault="00D47DCE" w:rsidP="00D47DCE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47DCE">
        <w:rPr>
          <w:rStyle w:val="c0"/>
          <w:color w:val="000000"/>
          <w:sz w:val="28"/>
          <w:szCs w:val="28"/>
        </w:rPr>
        <w:t>Учебного плана МКОУ «</w:t>
      </w:r>
      <w:proofErr w:type="spellStart"/>
      <w:r w:rsidRPr="00D47DCE">
        <w:rPr>
          <w:rStyle w:val="c0"/>
          <w:color w:val="000000"/>
          <w:sz w:val="28"/>
          <w:szCs w:val="28"/>
        </w:rPr>
        <w:t>Глебовская</w:t>
      </w:r>
      <w:proofErr w:type="spellEnd"/>
      <w:r w:rsidRPr="00D47DCE">
        <w:rPr>
          <w:rStyle w:val="c0"/>
          <w:color w:val="000000"/>
          <w:sz w:val="28"/>
          <w:szCs w:val="28"/>
        </w:rPr>
        <w:t xml:space="preserve"> СОШ»</w:t>
      </w:r>
    </w:p>
    <w:p w:rsidR="00D47DCE" w:rsidRPr="00D47DCE" w:rsidRDefault="00D47DCE" w:rsidP="00D47DCE">
      <w:pPr>
        <w:pStyle w:val="a3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CE">
        <w:rPr>
          <w:rStyle w:val="c0"/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образования </w:t>
      </w:r>
      <w:proofErr w:type="gramStart"/>
      <w:r w:rsidRPr="00D47DCE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DCE">
        <w:rPr>
          <w:rStyle w:val="c0"/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D47DCE" w:rsidRPr="00325D00" w:rsidRDefault="00D47DCE" w:rsidP="00B43DB7">
      <w:pPr>
        <w:pStyle w:val="a3"/>
        <w:tabs>
          <w:tab w:val="left" w:pos="6495"/>
        </w:tabs>
        <w:jc w:val="both"/>
      </w:pPr>
      <w:r w:rsidRPr="00D47DCE">
        <w:rPr>
          <w:rFonts w:ascii="Times New Roman" w:hAnsi="Times New Roman" w:cs="Times New Roman"/>
          <w:sz w:val="28"/>
          <w:szCs w:val="28"/>
        </w:rPr>
        <w:t xml:space="preserve">Учебники для программы не предусмотрены. </w:t>
      </w:r>
      <w:r w:rsidRPr="00D47DCE">
        <w:rPr>
          <w:rFonts w:ascii="Times New Roman" w:hAnsi="Times New Roman" w:cs="Times New Roman"/>
          <w:sz w:val="28"/>
          <w:szCs w:val="28"/>
        </w:rPr>
        <w:tab/>
      </w:r>
    </w:p>
    <w:p w:rsidR="008E41A9" w:rsidRDefault="00D47DCE" w:rsidP="00D47DCE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00D24" w:rsidRPr="00D47DCE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D47DCE" w:rsidRPr="00D47DCE" w:rsidRDefault="00D47DCE" w:rsidP="00CD77C0">
      <w:pPr>
        <w:pStyle w:val="a3"/>
        <w:spacing w:after="37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47DCE">
        <w:rPr>
          <w:rFonts w:ascii="Times New Roman" w:hAnsi="Times New Roman" w:cs="Times New Roman"/>
          <w:sz w:val="28"/>
          <w:szCs w:val="28"/>
        </w:rPr>
        <w:t xml:space="preserve">занятий по ритмике является развитие двигательной активности обучающегося с умственной отсталостью (интеллектуальными нарушениями) в процессе восприятия музыки. </w:t>
      </w:r>
    </w:p>
    <w:p w:rsidR="00D47DCE" w:rsidRPr="00D47DCE" w:rsidRDefault="00D47DCE" w:rsidP="00CD77C0">
      <w:pPr>
        <w:pStyle w:val="a3"/>
        <w:spacing w:after="37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47DCE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D47DCE" w:rsidRPr="00D47DCE" w:rsidRDefault="00D47DCE" w:rsidP="00D47DCE">
      <w:pPr>
        <w:numPr>
          <w:ilvl w:val="0"/>
          <w:numId w:val="4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t xml:space="preserve">развитие восприятия музыкальных образов и умения выражать их в движениях </w:t>
      </w:r>
      <w:proofErr w:type="gramStart"/>
      <w:r w:rsidRPr="00D47D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7DC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D47DCE" w:rsidRPr="00D47DCE" w:rsidRDefault="00D47DCE" w:rsidP="00D47DCE">
      <w:pPr>
        <w:numPr>
          <w:ilvl w:val="0"/>
          <w:numId w:val="4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DCE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у обучающихся с умственной отсталостью (интеллектуальными нарушениями) (эмоциональная отзывчивость на музыку, слуховые представления); </w:t>
      </w:r>
      <w:proofErr w:type="gramEnd"/>
    </w:p>
    <w:p w:rsidR="00D47DCE" w:rsidRPr="00D47DCE" w:rsidRDefault="00D47DCE" w:rsidP="00D47DCE">
      <w:pPr>
        <w:numPr>
          <w:ilvl w:val="0"/>
          <w:numId w:val="4"/>
        </w:numPr>
        <w:spacing w:after="37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t xml:space="preserve">развитие чувства ритма, темпа, такта, коррекция общей и речевой моторики, пространственной ориентировки у </w:t>
      </w:r>
      <w:proofErr w:type="gramStart"/>
      <w:r w:rsidRPr="00D47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DC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 </w:t>
      </w:r>
    </w:p>
    <w:p w:rsidR="00D47DCE" w:rsidRPr="00D47DCE" w:rsidRDefault="00D47DCE" w:rsidP="00D47DCE">
      <w:pPr>
        <w:numPr>
          <w:ilvl w:val="0"/>
          <w:numId w:val="4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 </w:t>
      </w:r>
      <w:proofErr w:type="gramStart"/>
      <w:r w:rsidRPr="00D47D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7DC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D47DCE" w:rsidRPr="00D47DCE" w:rsidRDefault="00D47DCE" w:rsidP="00D47DCE">
      <w:pPr>
        <w:numPr>
          <w:ilvl w:val="0"/>
          <w:numId w:val="4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t xml:space="preserve">развитие умений слушать музыку </w:t>
      </w:r>
      <w:proofErr w:type="gramStart"/>
      <w:r w:rsidRPr="00D47D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7DC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D47DCE" w:rsidRPr="00D47DCE" w:rsidRDefault="00D47DCE" w:rsidP="00D47DCE">
      <w:pPr>
        <w:numPr>
          <w:ilvl w:val="0"/>
          <w:numId w:val="4"/>
        </w:numPr>
        <w:spacing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выполнять под музыку различные движения, в том числе и танцевальные, с речевым сопровождением и пением </w:t>
      </w:r>
      <w:proofErr w:type="gramStart"/>
      <w:r w:rsidRPr="00D47D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7DC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нарушениями); </w:t>
      </w:r>
    </w:p>
    <w:p w:rsidR="00D47DCE" w:rsidRPr="00D47DCE" w:rsidRDefault="00D47DCE" w:rsidP="00D47DCE">
      <w:pPr>
        <w:numPr>
          <w:ilvl w:val="0"/>
          <w:numId w:val="4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личности обучающихся с умственной отсталостью (интеллектуальными нарушениями). </w:t>
      </w:r>
    </w:p>
    <w:p w:rsidR="00B00D24" w:rsidRDefault="00CD77C0" w:rsidP="00CD77C0">
      <w:pPr>
        <w:pStyle w:val="a3"/>
        <w:ind w:left="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A6A38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D47DCE" w:rsidRDefault="00D47DCE" w:rsidP="00CD77C0">
      <w:pPr>
        <w:pStyle w:val="a3"/>
        <w:numPr>
          <w:ilvl w:val="0"/>
          <w:numId w:val="7"/>
        </w:numPr>
        <w:spacing w:after="9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C0">
        <w:rPr>
          <w:rFonts w:ascii="Times New Roman" w:hAnsi="Times New Roman" w:cs="Times New Roman"/>
          <w:b/>
          <w:sz w:val="28"/>
          <w:szCs w:val="28"/>
        </w:rPr>
        <w:t>Примерные результаты освоения предмета, курса</w:t>
      </w:r>
    </w:p>
    <w:p w:rsidR="00D47DCE" w:rsidRPr="00CD77C0" w:rsidRDefault="00D47DCE" w:rsidP="00CD7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CD77C0">
        <w:rPr>
          <w:rFonts w:ascii="Times New Roman" w:hAnsi="Times New Roman" w:cs="Times New Roman"/>
          <w:sz w:val="28"/>
          <w:szCs w:val="28"/>
        </w:rPr>
        <w:t>обучающегося с умственной отсталостью (интеллектуальными нарушениями</w:t>
      </w:r>
      <w:proofErr w:type="gramStart"/>
      <w:r w:rsidRPr="00CD77C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D77C0">
        <w:rPr>
          <w:rFonts w:ascii="Times New Roman" w:hAnsi="Times New Roman" w:cs="Times New Roman"/>
          <w:sz w:val="28"/>
          <w:szCs w:val="28"/>
        </w:rPr>
        <w:t xml:space="preserve"> результате освоения </w:t>
      </w:r>
      <w:proofErr w:type="spellStart"/>
      <w:r w:rsidRPr="00CD77C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D77C0">
        <w:rPr>
          <w:rFonts w:ascii="Times New Roman" w:hAnsi="Times New Roman" w:cs="Times New Roman"/>
          <w:sz w:val="28"/>
          <w:szCs w:val="28"/>
        </w:rPr>
        <w:t xml:space="preserve"> - развивающей области «Ритмика»: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включаться в работу на занятиях к выполнению заданий.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проявлять любознательность и интерес к новым видам деятельности.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готовиться к занятиям, занимать правильное исходное положение. </w:t>
      </w:r>
    </w:p>
    <w:p w:rsidR="00D47DCE" w:rsidRPr="00CD77C0" w:rsidRDefault="00D47DCE" w:rsidP="00CD7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</w:t>
      </w:r>
      <w:r w:rsidRPr="00CD77C0">
        <w:rPr>
          <w:rFonts w:ascii="Times New Roman" w:hAnsi="Times New Roman" w:cs="Times New Roman"/>
          <w:sz w:val="28"/>
          <w:szCs w:val="28"/>
        </w:rPr>
        <w:t xml:space="preserve">обучающегося с умственной отсталостью (интеллектуальными нарушениями) в результате освоения </w:t>
      </w:r>
      <w:proofErr w:type="spellStart"/>
      <w:r w:rsidRPr="00CD77C0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CD77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D77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77C0">
        <w:rPr>
          <w:rFonts w:ascii="Times New Roman" w:hAnsi="Times New Roman" w:cs="Times New Roman"/>
          <w:sz w:val="28"/>
          <w:szCs w:val="28"/>
        </w:rPr>
        <w:t xml:space="preserve"> развивающей области «Ритмика»:</w:t>
      </w:r>
      <w:r w:rsidRPr="00CD77C0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</w:p>
    <w:p w:rsidR="00D47DCE" w:rsidRPr="00CD77C0" w:rsidRDefault="00D47DCE" w:rsidP="00CD77C0">
      <w:pPr>
        <w:pStyle w:val="a3"/>
        <w:spacing w:after="36" w:line="268" w:lineRule="auto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  <w:r w:rsidRPr="00CD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уметь слушать музыку;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выполнять несложные движения руками и ногами по показу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педагога;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активно прихлопывать и притопывать вместе с педагогом;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ходить свободным естественным шагом, двигаться по залу </w:t>
      </w:r>
      <w:proofErr w:type="gramStart"/>
      <w:r w:rsidRPr="00CD77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CD77C0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CD77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слушать и правильно выполнять инструкцию педагога.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 </w:t>
      </w:r>
    </w:p>
    <w:p w:rsidR="00D47DCE" w:rsidRPr="00CD77C0" w:rsidRDefault="00D47DCE" w:rsidP="00CD77C0">
      <w:pPr>
        <w:numPr>
          <w:ilvl w:val="0"/>
          <w:numId w:val="7"/>
        </w:numPr>
        <w:spacing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овладение специальными </w:t>
      </w:r>
      <w:proofErr w:type="gramStart"/>
      <w:r w:rsidRPr="00CD77C0">
        <w:rPr>
          <w:rFonts w:ascii="Times New Roman" w:hAnsi="Times New Roman" w:cs="Times New Roman"/>
          <w:sz w:val="28"/>
          <w:szCs w:val="28"/>
        </w:rPr>
        <w:t>ритмическими упражнениями</w:t>
      </w:r>
      <w:proofErr w:type="gramEnd"/>
      <w:r w:rsidRPr="00CD77C0">
        <w:rPr>
          <w:rFonts w:ascii="Times New Roman" w:hAnsi="Times New Roman" w:cs="Times New Roman"/>
          <w:sz w:val="28"/>
          <w:szCs w:val="28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развитие двигательных качеств и устранение недостатков физического развития;  </w:t>
      </w:r>
    </w:p>
    <w:p w:rsidR="00D47DCE" w:rsidRPr="00CD77C0" w:rsidRDefault="00D47DCE" w:rsidP="00CD77C0">
      <w:pPr>
        <w:numPr>
          <w:ilvl w:val="0"/>
          <w:numId w:val="7"/>
        </w:numPr>
        <w:spacing w:after="15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C0">
        <w:rPr>
          <w:rFonts w:ascii="Times New Roman" w:hAnsi="Times New Roman" w:cs="Times New Roman"/>
          <w:sz w:val="28"/>
          <w:szCs w:val="28"/>
        </w:rPr>
        <w:t xml:space="preserve"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 </w:t>
      </w:r>
    </w:p>
    <w:p w:rsidR="00D47DCE" w:rsidRPr="00CD77C0" w:rsidRDefault="00CD77C0" w:rsidP="00CD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D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47DCE" w:rsidRPr="00CD77C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47DCE" w:rsidRPr="00CD77C0">
        <w:rPr>
          <w:rFonts w:ascii="Times New Roman" w:hAnsi="Times New Roman" w:cs="Times New Roman"/>
          <w:sz w:val="28"/>
          <w:szCs w:val="28"/>
        </w:rPr>
        <w:tab/>
        <w:t xml:space="preserve">выразительности </w:t>
      </w:r>
      <w:r w:rsidR="00D47DCE" w:rsidRPr="00CD77C0">
        <w:rPr>
          <w:rFonts w:ascii="Times New Roman" w:hAnsi="Times New Roman" w:cs="Times New Roman"/>
          <w:sz w:val="28"/>
          <w:szCs w:val="28"/>
        </w:rPr>
        <w:tab/>
        <w:t xml:space="preserve">движений </w:t>
      </w:r>
      <w:r w:rsidR="00D47DCE" w:rsidRPr="00CD77C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D47DCE" w:rsidRPr="00CD77C0">
        <w:rPr>
          <w:rFonts w:ascii="Times New Roman" w:hAnsi="Times New Roman" w:cs="Times New Roman"/>
          <w:sz w:val="28"/>
          <w:szCs w:val="28"/>
        </w:rPr>
        <w:tab/>
        <w:t xml:space="preserve">самовыражения; </w:t>
      </w:r>
    </w:p>
    <w:p w:rsidR="00D47DCE" w:rsidRPr="00CD77C0" w:rsidRDefault="00CD77C0" w:rsidP="00CD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D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D47DCE" w:rsidRPr="00CD77C0">
        <w:rPr>
          <w:rFonts w:ascii="Times New Roman" w:hAnsi="Times New Roman" w:cs="Times New Roman"/>
          <w:sz w:val="28"/>
          <w:szCs w:val="28"/>
        </w:rPr>
        <w:t>развитие мобильности.</w:t>
      </w:r>
    </w:p>
    <w:p w:rsidR="009A6A38" w:rsidRPr="00FF72F9" w:rsidRDefault="00B43DB7" w:rsidP="00B43DB7">
      <w:pPr>
        <w:spacing w:after="0" w:line="264" w:lineRule="auto"/>
        <w:ind w:left="708"/>
        <w:jc w:val="both"/>
      </w:pPr>
      <w:r>
        <w:rPr>
          <w:rFonts w:ascii="Times New Roman" w:hAnsi="Times New Roman"/>
          <w:color w:val="000000"/>
          <w:sz w:val="28"/>
        </w:rPr>
        <w:t xml:space="preserve">       </w:t>
      </w:r>
      <w:r w:rsidR="009A6A38" w:rsidRPr="009A6A38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</w:t>
      </w:r>
      <w:r>
        <w:rPr>
          <w:rFonts w:ascii="Times New Roman" w:hAnsi="Times New Roman"/>
          <w:color w:val="000000"/>
          <w:sz w:val="28"/>
        </w:rPr>
        <w:t xml:space="preserve">     </w:t>
      </w:r>
      <w:r w:rsidR="009A6A38" w:rsidRPr="009A6A38">
        <w:rPr>
          <w:rFonts w:ascii="Times New Roman" w:hAnsi="Times New Roman"/>
          <w:color w:val="000000"/>
          <w:sz w:val="28"/>
        </w:rPr>
        <w:t xml:space="preserve">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A6A38" w:rsidRPr="00FF72F9" w:rsidRDefault="009A6A38" w:rsidP="00B43DB7">
      <w:pPr>
        <w:spacing w:after="0" w:line="264" w:lineRule="auto"/>
        <w:ind w:left="708"/>
        <w:jc w:val="both"/>
      </w:pPr>
      <w:r w:rsidRPr="009A6A38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9A6A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A6A38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9A6A38" w:rsidRDefault="009A6A38" w:rsidP="00B43DB7">
      <w:pPr>
        <w:spacing w:after="0" w:line="264" w:lineRule="auto"/>
        <w:ind w:left="708"/>
        <w:jc w:val="both"/>
        <w:rPr>
          <w:rFonts w:ascii="Times New Roman" w:hAnsi="Times New Roman"/>
          <w:color w:val="000000"/>
          <w:sz w:val="28"/>
        </w:rPr>
      </w:pPr>
      <w:r w:rsidRPr="009A6A38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9A6A3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A6A38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A6A38" w:rsidRPr="00B43DB7" w:rsidRDefault="00B43DB7" w:rsidP="00B43DB7">
      <w:pPr>
        <w:pStyle w:val="a3"/>
        <w:spacing w:after="0" w:line="264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="009A6A38" w:rsidRPr="00B43DB7">
        <w:rPr>
          <w:rFonts w:ascii="Times New Roman" w:hAnsi="Times New Roman" w:cs="Times New Roman"/>
          <w:b/>
          <w:sz w:val="28"/>
          <w:szCs w:val="28"/>
        </w:rPr>
        <w:t>Учебно – тематическое</w:t>
      </w:r>
      <w:proofErr w:type="gramEnd"/>
      <w:r w:rsidR="009A6A38" w:rsidRPr="00B43DB7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CD77C0" w:rsidRPr="00B43DB7" w:rsidRDefault="00CD77C0" w:rsidP="00B43DB7">
      <w:pPr>
        <w:pStyle w:val="a3"/>
        <w:numPr>
          <w:ilvl w:val="0"/>
          <w:numId w:val="9"/>
        </w:numPr>
        <w:spacing w:after="0" w:line="259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Упражнения на ориентировку в пространстве.  </w:t>
      </w:r>
    </w:p>
    <w:p w:rsidR="00CD77C0" w:rsidRPr="00B43DB7" w:rsidRDefault="00CD77C0" w:rsidP="00B43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          Ритмико-гимнастические упражнения.</w:t>
      </w:r>
    </w:p>
    <w:p w:rsidR="00CD77C0" w:rsidRPr="00B43DB7" w:rsidRDefault="00CD77C0" w:rsidP="00B43DB7">
      <w:pPr>
        <w:pStyle w:val="a3"/>
        <w:numPr>
          <w:ilvl w:val="0"/>
          <w:numId w:val="9"/>
        </w:numPr>
        <w:spacing w:after="0" w:line="259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>Упражнения с детскими музыкальными инструментами.</w:t>
      </w:r>
    </w:p>
    <w:p w:rsidR="00B43DB7" w:rsidRPr="00B43DB7" w:rsidRDefault="00B43DB7" w:rsidP="00B43DB7">
      <w:pPr>
        <w:pStyle w:val="1"/>
        <w:numPr>
          <w:ilvl w:val="0"/>
          <w:numId w:val="9"/>
        </w:numPr>
        <w:ind w:right="96"/>
        <w:rPr>
          <w:b w:val="0"/>
          <w:szCs w:val="28"/>
        </w:rPr>
      </w:pPr>
      <w:r w:rsidRPr="00B43DB7">
        <w:rPr>
          <w:b w:val="0"/>
          <w:szCs w:val="28"/>
        </w:rPr>
        <w:t xml:space="preserve">Игры под музыку. </w:t>
      </w:r>
    </w:p>
    <w:p w:rsidR="00B43DB7" w:rsidRPr="00B43DB7" w:rsidRDefault="00B43DB7" w:rsidP="00B43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>Танцевальные упражнения.</w:t>
      </w:r>
    </w:p>
    <w:p w:rsidR="00B151F0" w:rsidRPr="00B43DB7" w:rsidRDefault="00F639F4" w:rsidP="00B43DB7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B151F0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B43DB7" w:rsidRPr="00B43DB7" w:rsidRDefault="00B43DB7" w:rsidP="00B43D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Захаров В.М. « Танцы народов мира». Москва Просвещение» 2010г. </w:t>
      </w:r>
    </w:p>
    <w:p w:rsidR="00B43DB7" w:rsidRPr="00B43DB7" w:rsidRDefault="00B43DB7" w:rsidP="00B43D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DB7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B43DB7">
        <w:rPr>
          <w:rFonts w:ascii="Times New Roman" w:hAnsi="Times New Roman" w:cs="Times New Roman"/>
          <w:sz w:val="28"/>
          <w:szCs w:val="28"/>
        </w:rPr>
        <w:t xml:space="preserve"> В.В. «100 уроков классического танца». М « Просвещение» 2010г. </w:t>
      </w:r>
    </w:p>
    <w:p w:rsidR="00B43DB7" w:rsidRPr="00B43DB7" w:rsidRDefault="00B43DB7" w:rsidP="00B43DB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Справочные пособия, энциклопедия « Музыкальное искусство», Книга  « О музыке и музыкантах». </w:t>
      </w:r>
    </w:p>
    <w:p w:rsidR="00B43DB7" w:rsidRPr="00B43DB7" w:rsidRDefault="00B43DB7" w:rsidP="00B43DB7">
      <w:pPr>
        <w:pStyle w:val="a3"/>
        <w:spacing w:after="42" w:line="259" w:lineRule="auto"/>
        <w:ind w:left="1440" w:right="96"/>
        <w:jc w:val="both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b/>
          <w:sz w:val="28"/>
          <w:szCs w:val="28"/>
        </w:rPr>
        <w:t xml:space="preserve">Печатные пособия. </w:t>
      </w:r>
    </w:p>
    <w:p w:rsidR="00B43DB7" w:rsidRPr="00B43DB7" w:rsidRDefault="00B43DB7" w:rsidP="00B43D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>Никитин В.А «  Искусство танца</w:t>
      </w:r>
      <w:proofErr w:type="gramStart"/>
      <w:r w:rsidRPr="00B43DB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43DB7">
        <w:rPr>
          <w:rFonts w:ascii="Times New Roman" w:hAnsi="Times New Roman" w:cs="Times New Roman"/>
          <w:sz w:val="28"/>
          <w:szCs w:val="28"/>
        </w:rPr>
        <w:t xml:space="preserve">М., 2009. </w:t>
      </w:r>
    </w:p>
    <w:p w:rsidR="00B43DB7" w:rsidRPr="00B43DB7" w:rsidRDefault="00B43DB7" w:rsidP="00B43D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Портреты композиторов (комплект). </w:t>
      </w:r>
    </w:p>
    <w:p w:rsidR="00B43DB7" w:rsidRPr="00B43DB7" w:rsidRDefault="00B43DB7" w:rsidP="00B43DB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обучения. </w:t>
      </w:r>
    </w:p>
    <w:p w:rsidR="00B43DB7" w:rsidRPr="00B3680D" w:rsidRDefault="00B43DB7" w:rsidP="00B43DB7">
      <w:pPr>
        <w:pStyle w:val="1"/>
        <w:spacing w:after="45"/>
        <w:ind w:left="10" w:right="96"/>
      </w:pPr>
      <w:r w:rsidRPr="00B3680D">
        <w:t xml:space="preserve">Комплект звуковоспроизводящей аппаратуры </w:t>
      </w:r>
    </w:p>
    <w:p w:rsidR="00B43DB7" w:rsidRPr="007F757C" w:rsidRDefault="00B43DB7" w:rsidP="007F757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7C">
        <w:rPr>
          <w:rFonts w:ascii="Times New Roman" w:hAnsi="Times New Roman" w:cs="Times New Roman"/>
          <w:sz w:val="28"/>
          <w:szCs w:val="28"/>
        </w:rPr>
        <w:t xml:space="preserve">микрофоны, усилители, динамики </w:t>
      </w:r>
    </w:p>
    <w:p w:rsidR="00B43DB7" w:rsidRPr="007F757C" w:rsidRDefault="00B43DB7" w:rsidP="007F757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57C">
        <w:rPr>
          <w:rFonts w:ascii="Times New Roman" w:hAnsi="Times New Roman" w:cs="Times New Roman"/>
          <w:sz w:val="28"/>
          <w:szCs w:val="28"/>
        </w:rPr>
        <w:t xml:space="preserve">Компьютер (для педагога) </w:t>
      </w:r>
    </w:p>
    <w:p w:rsidR="00B43DB7" w:rsidRPr="007F757C" w:rsidRDefault="00B43DB7" w:rsidP="007F757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57C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7F757C">
        <w:rPr>
          <w:rFonts w:ascii="Times New Roman" w:hAnsi="Times New Roman" w:cs="Times New Roman"/>
          <w:sz w:val="28"/>
          <w:szCs w:val="28"/>
        </w:rPr>
        <w:t xml:space="preserve">  (для демонстрации электронных образовательных ресурсов). </w:t>
      </w:r>
    </w:p>
    <w:p w:rsidR="00B43DB7" w:rsidRPr="00B43DB7" w:rsidRDefault="00B43DB7" w:rsidP="007F75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3DB7">
        <w:rPr>
          <w:rFonts w:ascii="Times New Roman" w:hAnsi="Times New Roman" w:cs="Times New Roman"/>
          <w:b/>
          <w:sz w:val="28"/>
          <w:szCs w:val="28"/>
        </w:rPr>
        <w:t xml:space="preserve">Музыкальные инструменты и игрушки: </w:t>
      </w:r>
      <w:r w:rsidRPr="00B43DB7">
        <w:rPr>
          <w:rFonts w:ascii="Times New Roman" w:hAnsi="Times New Roman" w:cs="Times New Roman"/>
          <w:sz w:val="28"/>
          <w:szCs w:val="28"/>
        </w:rPr>
        <w:t>бубен, мячик, ложки, маракасы.</w:t>
      </w:r>
      <w:r w:rsidRPr="00B43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1F0" w:rsidRPr="00B151F0" w:rsidRDefault="00B151F0" w:rsidP="00B151F0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F0" w:rsidRPr="00B151F0" w:rsidSect="007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9E6"/>
    <w:multiLevelType w:val="hybridMultilevel"/>
    <w:tmpl w:val="BF604AA0"/>
    <w:lvl w:ilvl="0" w:tplc="0DC45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287"/>
    <w:multiLevelType w:val="hybridMultilevel"/>
    <w:tmpl w:val="FA7E59FA"/>
    <w:lvl w:ilvl="0" w:tplc="8766F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F5F5C"/>
    <w:multiLevelType w:val="hybridMultilevel"/>
    <w:tmpl w:val="4C0CEBCC"/>
    <w:lvl w:ilvl="0" w:tplc="8766F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D32AC"/>
    <w:multiLevelType w:val="hybridMultilevel"/>
    <w:tmpl w:val="3F52773E"/>
    <w:lvl w:ilvl="0" w:tplc="17D82E8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0E9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0FE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63A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C56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A83E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6E2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CAD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9E1E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E3526"/>
    <w:multiLevelType w:val="hybridMultilevel"/>
    <w:tmpl w:val="67FE0384"/>
    <w:lvl w:ilvl="0" w:tplc="8766F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256EF"/>
    <w:multiLevelType w:val="hybridMultilevel"/>
    <w:tmpl w:val="CB92163C"/>
    <w:lvl w:ilvl="0" w:tplc="0DC45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93AC3"/>
    <w:multiLevelType w:val="hybridMultilevel"/>
    <w:tmpl w:val="F09C3984"/>
    <w:lvl w:ilvl="0" w:tplc="0DC45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45B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633E4"/>
    <w:multiLevelType w:val="hybridMultilevel"/>
    <w:tmpl w:val="D80CE7F4"/>
    <w:lvl w:ilvl="0" w:tplc="8766F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65846AD"/>
    <w:multiLevelType w:val="hybridMultilevel"/>
    <w:tmpl w:val="61765A08"/>
    <w:lvl w:ilvl="0" w:tplc="0DC45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157CC"/>
    <w:multiLevelType w:val="hybridMultilevel"/>
    <w:tmpl w:val="E626C21E"/>
    <w:lvl w:ilvl="0" w:tplc="0DC45B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9944BBD"/>
    <w:multiLevelType w:val="hybridMultilevel"/>
    <w:tmpl w:val="9F400C54"/>
    <w:lvl w:ilvl="0" w:tplc="45986F7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0B0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454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B401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BF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643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25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07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20E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A35718"/>
    <w:multiLevelType w:val="hybridMultilevel"/>
    <w:tmpl w:val="F7868A56"/>
    <w:lvl w:ilvl="0" w:tplc="0DC45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92956"/>
    <w:multiLevelType w:val="hybridMultilevel"/>
    <w:tmpl w:val="F09A0B6E"/>
    <w:lvl w:ilvl="0" w:tplc="8766F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418CB"/>
    <w:multiLevelType w:val="multilevel"/>
    <w:tmpl w:val="9BE8B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B666D"/>
    <w:multiLevelType w:val="hybridMultilevel"/>
    <w:tmpl w:val="43CA2D6C"/>
    <w:lvl w:ilvl="0" w:tplc="8766F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41A9"/>
    <w:rsid w:val="007C1799"/>
    <w:rsid w:val="007F757C"/>
    <w:rsid w:val="00851034"/>
    <w:rsid w:val="008E41A9"/>
    <w:rsid w:val="009A6A38"/>
    <w:rsid w:val="00B00D24"/>
    <w:rsid w:val="00B151F0"/>
    <w:rsid w:val="00B43DB7"/>
    <w:rsid w:val="00C2689C"/>
    <w:rsid w:val="00CD77C0"/>
    <w:rsid w:val="00D47DCE"/>
    <w:rsid w:val="00F6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99"/>
  </w:style>
  <w:style w:type="paragraph" w:styleId="1">
    <w:name w:val="heading 1"/>
    <w:next w:val="a"/>
    <w:link w:val="10"/>
    <w:qFormat/>
    <w:rsid w:val="00D47DCE"/>
    <w:pPr>
      <w:keepNext/>
      <w:keepLines/>
      <w:spacing w:after="0" w:line="259" w:lineRule="auto"/>
      <w:ind w:left="714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1F0"/>
    <w:rPr>
      <w:color w:val="0000FF" w:themeColor="hyperlink"/>
      <w:u w:val="single"/>
    </w:rPr>
  </w:style>
  <w:style w:type="character" w:customStyle="1" w:styleId="c0">
    <w:name w:val="c0"/>
    <w:basedOn w:val="a0"/>
    <w:rsid w:val="00D47DCE"/>
  </w:style>
  <w:style w:type="paragraph" w:customStyle="1" w:styleId="c5">
    <w:name w:val="c5"/>
    <w:basedOn w:val="a"/>
    <w:rsid w:val="00D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7DC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4214</Characters>
  <Application>Microsoft Office Word</Application>
  <DocSecurity>4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Игры под музыку. </vt:lpstr>
      <vt:lpstr>Комплект звуковоспроизводящей аппаратуры </vt:lpstr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2024-05-30T08:32:00Z</dcterms:created>
  <dcterms:modified xsi:type="dcterms:W3CDTF">2024-05-30T08:32:00Z</dcterms:modified>
</cp:coreProperties>
</file>