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7" w:rsidRPr="00784C1B" w:rsidRDefault="00485397" w:rsidP="00257FD9">
      <w:pPr>
        <w:jc w:val="center"/>
        <w:rPr>
          <w:rFonts w:ascii="Times New Roman" w:hAnsi="Times New Roman"/>
          <w:b/>
          <w:sz w:val="24"/>
          <w:szCs w:val="24"/>
        </w:rPr>
      </w:pPr>
      <w:r w:rsidRPr="00784C1B">
        <w:rPr>
          <w:rFonts w:ascii="Times New Roman" w:hAnsi="Times New Roman"/>
          <w:b/>
          <w:sz w:val="24"/>
          <w:szCs w:val="24"/>
        </w:rPr>
        <w:t xml:space="preserve">Аннотация к программе </w:t>
      </w:r>
    </w:p>
    <w:p w:rsidR="00485397" w:rsidRPr="00784C1B" w:rsidRDefault="00485397" w:rsidP="00257FD9">
      <w:pPr>
        <w:jc w:val="center"/>
        <w:rPr>
          <w:rFonts w:ascii="Times New Roman" w:hAnsi="Times New Roman"/>
          <w:b/>
          <w:sz w:val="24"/>
          <w:szCs w:val="24"/>
        </w:rPr>
      </w:pPr>
      <w:r w:rsidRPr="00784C1B">
        <w:rPr>
          <w:rFonts w:ascii="Times New Roman" w:hAnsi="Times New Roman"/>
          <w:b/>
          <w:sz w:val="24"/>
          <w:szCs w:val="24"/>
        </w:rPr>
        <w:t xml:space="preserve">по родной литературе (русской ) </w:t>
      </w:r>
    </w:p>
    <w:p w:rsidR="00485397" w:rsidRPr="00784C1B" w:rsidRDefault="00485397" w:rsidP="00257FD9">
      <w:pPr>
        <w:jc w:val="center"/>
        <w:rPr>
          <w:rFonts w:ascii="Times New Roman" w:hAnsi="Times New Roman"/>
          <w:b/>
          <w:sz w:val="24"/>
          <w:szCs w:val="24"/>
        </w:rPr>
      </w:pPr>
      <w:r w:rsidRPr="00784C1B">
        <w:rPr>
          <w:rFonts w:ascii="Times New Roman" w:hAnsi="Times New Roman"/>
          <w:b/>
          <w:sz w:val="24"/>
          <w:szCs w:val="24"/>
        </w:rPr>
        <w:t xml:space="preserve">для 10-11 классов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 духовного познания жизни с  позиций гуманистического сознания.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Гуманистический потенциал русской литературы позволяет рассматривать её как общенаци-ональную российскую ценность, как средство воспитания школьников в  духе уважительного отношения к  языку и культуре народов Российской Федерации и мира, формирования культуры межнационального общения.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Являясь частью предметной области «Родной язык и родная литература», учебный предмет «Родная литература (русская)» тесно связан с  предметом «Родной язык (русский)» и  способствует обогащению речи школьников, развитию их речевой культуры, коммуникативной и межкуль-турной компетенций.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>Учебный предмет «Родная литература (русская)» также непосредственно связан с предметом «Литература» из предметной области «Русский язык и литература», наряду с которым вносит свой вклад в  формирование у  обучающихся культуры восприятия и понимания литературных текстов, освоение ими современных читательских практик.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 Вместе с тем учебный предмет «Родная литература (русская)» имеет специфические  особен-ности, отличающие его от учебного предмета «Литература» и обусловленные: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отбором произведений русской литературы, в  которых наиболее ярко выражено их национально-культурное своеобразие и связанная с этим проблематика (человек в круговороте истории России, загадочная русская душа, духовные основы русской культуры, человек в поисках счастья);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 построением содержания в  соответствии с  проблемно-тематическими блоками;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 ним.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Содержание курса «Родная литература (русская)» не повторяет содержание курса «Литература», а дополняет его, удовлетворяя потребности обучающихся 10—11 классов в  изучении родной русской литературы как особого, эстетического средства познания русской национальной культуры и  самореализации в ней.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В курс родной русской литературы включены значительные произведения русской классики и  современной литературы, наиболее ярко воплотившие национальные особенности русской литературы и культуры. В 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рабочей программе учебного предмета «Родная литература (русская)» для среднего общего образования прослеживается преемственность как с курсом «Родная литература (русская)» для основного общего образования (в  области концептуальных основ, целей и задач, принципа отбора произведений), так и  с  курсом «Литература» предметной области «Русский язык и литература» в 10—11 классах (по целям и задачам литературного образования в  целом, осмыслению поставленных в  литературе проблем, пониманию коммуникативно-эстетических возможностей языка литературных произведений, основам литературоведения и др.).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Рабочая программа учебного предмета «Родная литература (русская)» для среднего общего образования строится на сочетании проблемно-тематического, историко-литературного и  хронологического принципов.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Содержание программы для каждого класса включает произведения русской классики и современной литературы, которые актуализируют вечные проблемы и  ценности в  контексте этнокультурных традиций русского народа.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В программе курса родной русской литературы для 10 класса выделяются три содержательные линии, представляющие собой проблемно-тематические блоки, внутри которых содержание структурировано на основе историко-литературного и хронологического принципов: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— «Времена не выбирают»;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— «Тайны русской души»;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— «В поисках счастья».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Программа курса родной русской литературы для 11 класса также включает три содержательные линии, в которых прослеживается продолжение заявленных в  предыдущем классе тем и проблем: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— «Человек в круговороте истории»;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— «Загадочная русская душа»;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— «Существует ли формула счастья?».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>ЦЕЛИ ИЗУЧЕНИЯ ПРЕДМЕТА «РОДНАЯ ЛИТЕРАТУРА (РУССКАЯ)»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целей: 6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формирование представлений о роли и значении родной литературы в жизни человека и общества, в осознании ценностного отношения к  литературе как неотъемлемой части русской культуры;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включение старшеклассников в  культурно-языковое поле родной литературы и культуры, воспитание ценностного отношения к русскому языку и русской литературе как носителям культуры своего народа;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формирование представлений о  тесной связи между языковым, литературным, интеллек-туальным, духовно-нравственным становлением личности;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расширение представлений о родной русской литературе как художественном отражении традиционных духовно-нравственных российских и  национально-культурных ценностей.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расширение представлений о  художественной литературе как одной из основных национально-культурных ценностей народа, как особого способа познания жизни;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обеспечение культурной самоидентификации, национального самосознания, чувства патриотизма, формирующих национально-культурную идентичность и  способность к 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формирование устойчивой мотивации к  систематическому чтению как средству познания культуры своего народа и других культур на основе многоаспектного диалога, как форме приобщения к литературному наследию и через него к сокровищам отечественной и мировой культуры, как особому способу познания жизни, культурной самоидентификации, чувства причастности к  истории, традициям своего народа и осознания исторической преемственности поколений;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 формирование знаний о базовых концептах русского языка, создающих художественную картину мира, ключевых проблемах произведений русской литературы;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развитие умения выявлять идейно-тематическое содержание произведений разных жанров;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формирование представлений об изобразительно-выразительных возможностях языка русской литературы и умений самостоятельного смыслового и эстетического анализа художественных текстов и  познавательной учебной проектнои сследовательской деятельности;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развитие умений интерпретировать изученные и  самостоятельно прочитанные произведения родной литературы на историко-культурной основе; сопоставлять их с  произведениями других видов искусств, в том числе с использованием информационно-коммуникационных технологий и применением различных форм работы в медиапространстве; </w:t>
      </w:r>
    </w:p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 xml:space="preserve">- исполь-зовать словари и справочную литературу, опираясь на ресурсы традиционных библиотек и  электронных библиотечных систем; творчески перерабатывать художественные тексты, создавать собственные высказывания, содержащие аргументированные суждения и самостоятельную оценку прочитанного. </w:t>
      </w:r>
    </w:p>
    <w:p w:rsidR="00485397" w:rsidRPr="00784C1B" w:rsidRDefault="00485397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784C1B">
        <w:rPr>
          <w:rFonts w:ascii="Times New Roman" w:hAnsi="Times New Roman"/>
          <w:b/>
          <w:sz w:val="24"/>
          <w:szCs w:val="24"/>
        </w:rPr>
        <w:t xml:space="preserve">МЕСТО УЧЕБНОГО ПРЕДМЕТА «РОДНАЯ ЛИТЕРАТУРА (РУССКАЯ)» В УЧЕБНОМ ПЛАНЕ </w:t>
      </w:r>
    </w:p>
    <w:bookmarkEnd w:id="0"/>
    <w:p w:rsidR="00485397" w:rsidRPr="00784C1B" w:rsidRDefault="00485397">
      <w:pPr>
        <w:rPr>
          <w:rFonts w:ascii="Times New Roman" w:hAnsi="Times New Roman"/>
          <w:sz w:val="24"/>
          <w:szCs w:val="24"/>
        </w:rPr>
      </w:pPr>
      <w:r w:rsidRPr="00784C1B">
        <w:rPr>
          <w:rFonts w:ascii="Times New Roman" w:hAnsi="Times New Roman"/>
          <w:sz w:val="24"/>
          <w:szCs w:val="24"/>
        </w:rPr>
        <w:t>В соответствии с  Федеральным государственным образовательным стандартом среднего общего образования учебный предмет «Родная литература (русская)» входит в  предметную область «Родной язык и родная литература» и является обязательным для изучения. На изучение предмета «Родная литература (русская)» в 10— 1</w:t>
      </w:r>
      <w:r>
        <w:t xml:space="preserve">1 </w:t>
      </w:r>
      <w:r w:rsidRPr="00784C1B">
        <w:rPr>
          <w:rFonts w:ascii="Times New Roman" w:hAnsi="Times New Roman"/>
          <w:sz w:val="24"/>
          <w:szCs w:val="24"/>
        </w:rPr>
        <w:t xml:space="preserve">классах отводится 0,5 час или  1 час в неделю. </w:t>
      </w:r>
    </w:p>
    <w:sectPr w:rsidR="00485397" w:rsidRPr="00784C1B" w:rsidSect="0019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3B0"/>
    <w:rsid w:val="000813B0"/>
    <w:rsid w:val="00197771"/>
    <w:rsid w:val="00257FD9"/>
    <w:rsid w:val="00485397"/>
    <w:rsid w:val="00784C1B"/>
    <w:rsid w:val="007F7AD5"/>
    <w:rsid w:val="00A030F0"/>
    <w:rsid w:val="00E9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1098</Words>
  <Characters>6263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</cp:revision>
  <dcterms:created xsi:type="dcterms:W3CDTF">2023-06-29T07:11:00Z</dcterms:created>
  <dcterms:modified xsi:type="dcterms:W3CDTF">2024-06-25T08:58:00Z</dcterms:modified>
</cp:coreProperties>
</file>