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BB" w:rsidRPr="007C40BB" w:rsidRDefault="007C40BB" w:rsidP="004F541F">
      <w:pPr>
        <w:pStyle w:val="a7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165461"/>
            <wp:effectExtent l="19050" t="0" r="508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16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0BB" w:rsidRPr="007C40BB" w:rsidRDefault="007C40BB" w:rsidP="004F541F">
      <w:pPr>
        <w:pStyle w:val="a7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40BB" w:rsidRPr="007C40BB" w:rsidRDefault="007C40BB" w:rsidP="004F541F">
      <w:pPr>
        <w:pStyle w:val="a7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40BB" w:rsidRPr="007C40BB" w:rsidRDefault="007C40BB" w:rsidP="004F541F">
      <w:pPr>
        <w:pStyle w:val="a7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40BB" w:rsidRPr="007C40BB" w:rsidRDefault="007C40BB" w:rsidP="004F541F">
      <w:pPr>
        <w:pStyle w:val="a7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40BB" w:rsidRPr="007C40BB" w:rsidRDefault="007C40BB" w:rsidP="004F541F">
      <w:pPr>
        <w:pStyle w:val="a7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541F" w:rsidRPr="004F541F" w:rsidRDefault="004F541F" w:rsidP="004F541F">
      <w:pPr>
        <w:pStyle w:val="a7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541F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казённое общеобразовательное учреждение</w:t>
      </w:r>
    </w:p>
    <w:p w:rsidR="004F541F" w:rsidRPr="004F541F" w:rsidRDefault="004F541F" w:rsidP="004F541F">
      <w:pPr>
        <w:pStyle w:val="a4"/>
        <w:numPr>
          <w:ilvl w:val="0"/>
          <w:numId w:val="4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1F">
        <w:rPr>
          <w:rFonts w:ascii="Times New Roman" w:hAnsi="Times New Roman" w:cs="Times New Roman"/>
          <w:b/>
          <w:sz w:val="24"/>
          <w:szCs w:val="24"/>
        </w:rPr>
        <w:t>«Глебовская 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имени Артема</w:t>
      </w:r>
      <w:r w:rsidRPr="004F541F">
        <w:rPr>
          <w:rFonts w:ascii="Times New Roman" w:hAnsi="Times New Roman" w:cs="Times New Roman"/>
          <w:b/>
          <w:sz w:val="24"/>
          <w:szCs w:val="24"/>
        </w:rPr>
        <w:t>»</w:t>
      </w:r>
    </w:p>
    <w:p w:rsidR="004F541F" w:rsidRPr="004F541F" w:rsidRDefault="004F541F" w:rsidP="004F541F">
      <w:pPr>
        <w:pStyle w:val="a4"/>
        <w:numPr>
          <w:ilvl w:val="0"/>
          <w:numId w:val="4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1F">
        <w:rPr>
          <w:rFonts w:ascii="Times New Roman" w:hAnsi="Times New Roman" w:cs="Times New Roman"/>
          <w:b/>
          <w:sz w:val="24"/>
          <w:szCs w:val="24"/>
        </w:rPr>
        <w:t>Фатежского района Курской области</w:t>
      </w:r>
    </w:p>
    <w:p w:rsidR="004F541F" w:rsidRPr="00396F18" w:rsidRDefault="004F541F" w:rsidP="004F541F">
      <w:pPr>
        <w:pStyle w:val="a4"/>
        <w:numPr>
          <w:ilvl w:val="0"/>
          <w:numId w:val="4"/>
        </w:num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4F541F" w:rsidRPr="00396F18" w:rsidRDefault="004F541F" w:rsidP="004F541F">
      <w:pPr>
        <w:pStyle w:val="a4"/>
        <w:numPr>
          <w:ilvl w:val="0"/>
          <w:numId w:val="4"/>
        </w:num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topFromText="100" w:bottomFromText="100" w:vertAnchor="text" w:horzAnchor="margin" w:tblpXSpec="center" w:tblpY="-60"/>
        <w:tblW w:w="1033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6"/>
        <w:gridCol w:w="5444"/>
      </w:tblGrid>
      <w:tr w:rsidR="004F541F" w:rsidRPr="00C8579B" w:rsidTr="004F541F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1F" w:rsidRPr="00396F18" w:rsidRDefault="004F541F" w:rsidP="004F541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18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F541F" w:rsidRPr="00396F18" w:rsidRDefault="004F541F" w:rsidP="004F541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Педагогическим с</w:t>
            </w:r>
            <w:r w:rsidRPr="00396F18">
              <w:rPr>
                <w:rFonts w:ascii="Times New Roman" w:hAnsi="Times New Roman"/>
                <w:b/>
                <w:sz w:val="24"/>
                <w:szCs w:val="24"/>
              </w:rPr>
              <w:t>оветом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Школы</w:t>
            </w:r>
          </w:p>
          <w:p w:rsidR="004F541F" w:rsidRPr="00396F18" w:rsidRDefault="004F541F" w:rsidP="004F541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18">
              <w:rPr>
                <w:rFonts w:ascii="Times New Roman" w:hAnsi="Times New Roman"/>
                <w:b/>
                <w:sz w:val="24"/>
                <w:szCs w:val="24"/>
              </w:rPr>
              <w:t>протокол  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396F18"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 w:rsidRPr="00396F18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</w:p>
          <w:p w:rsidR="004F541F" w:rsidRPr="00396F18" w:rsidRDefault="004F541F" w:rsidP="004F541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99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    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____________________</w:t>
            </w:r>
            <w:r w:rsidRPr="00396F18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1F" w:rsidRPr="00396F18" w:rsidRDefault="004F541F" w:rsidP="004F54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F18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F541F" w:rsidRPr="00396F18" w:rsidRDefault="004F541F" w:rsidP="004F54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приказом Директора </w:t>
            </w:r>
          </w:p>
          <w:p w:rsidR="004F541F" w:rsidRPr="00396F18" w:rsidRDefault="004F541F" w:rsidP="004F54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 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</w:t>
            </w:r>
            <w:r w:rsidRPr="00396F18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_____________</w:t>
            </w:r>
            <w:r w:rsidRPr="00396F18">
              <w:rPr>
                <w:rFonts w:ascii="Times New Roman" w:hAnsi="Times New Roman"/>
                <w:b/>
                <w:sz w:val="24"/>
                <w:szCs w:val="24"/>
              </w:rPr>
              <w:t> года</w:t>
            </w:r>
          </w:p>
          <w:p w:rsidR="004F541F" w:rsidRDefault="004F541F" w:rsidP="004F541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Директор школы:</w:t>
            </w:r>
          </w:p>
          <w:p w:rsidR="004F541F" w:rsidRPr="00396F18" w:rsidRDefault="004F541F" w:rsidP="004F541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_________Г.В.Обухова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</w:tbl>
    <w:p w:rsidR="004F541F" w:rsidRPr="00361BD9" w:rsidRDefault="004F541F" w:rsidP="004F541F">
      <w:pPr>
        <w:pStyle w:val="Style3"/>
        <w:widowControl/>
        <w:numPr>
          <w:ilvl w:val="0"/>
          <w:numId w:val="4"/>
        </w:numPr>
        <w:tabs>
          <w:tab w:val="left" w:pos="-284"/>
        </w:tabs>
        <w:spacing w:line="360" w:lineRule="auto"/>
        <w:jc w:val="both"/>
        <w:rPr>
          <w:b/>
        </w:rPr>
      </w:pPr>
    </w:p>
    <w:p w:rsidR="004F541F" w:rsidRPr="003F78F0" w:rsidRDefault="004F541F" w:rsidP="004F541F">
      <w:pPr>
        <w:pStyle w:val="Style3"/>
        <w:widowControl/>
        <w:numPr>
          <w:ilvl w:val="0"/>
          <w:numId w:val="4"/>
        </w:numPr>
        <w:tabs>
          <w:tab w:val="left" w:pos="-284"/>
        </w:tabs>
        <w:spacing w:line="360" w:lineRule="auto"/>
        <w:jc w:val="both"/>
        <w:rPr>
          <w:b/>
        </w:rPr>
      </w:pPr>
      <w:r w:rsidRPr="00361BD9">
        <w:rPr>
          <w:b/>
        </w:rPr>
        <w:t xml:space="preserve">                                                                </w:t>
      </w:r>
    </w:p>
    <w:p w:rsidR="004F541F" w:rsidRPr="00F915C7" w:rsidRDefault="004F541F" w:rsidP="004F541F">
      <w:pPr>
        <w:numPr>
          <w:ilvl w:val="0"/>
          <w:numId w:val="4"/>
        </w:numPr>
        <w:suppressAutoHyphens/>
        <w:ind w:left="284" w:right="678" w:firstLine="0"/>
        <w:contextualSpacing/>
        <w:jc w:val="right"/>
        <w:rPr>
          <w:b/>
          <w:color w:val="000000"/>
        </w:rPr>
      </w:pPr>
    </w:p>
    <w:p w:rsidR="004F541F" w:rsidRPr="00B95EA8" w:rsidRDefault="004F541F" w:rsidP="00B95EA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28"/>
          <w:lang w:eastAsia="ar-SA"/>
        </w:rPr>
      </w:pPr>
      <w:r w:rsidRPr="00B95EA8">
        <w:rPr>
          <w:rFonts w:ascii="Times New Roman" w:eastAsia="SimSun" w:hAnsi="Times New Roman" w:cs="Times New Roman"/>
          <w:b/>
          <w:kern w:val="2"/>
          <w:sz w:val="32"/>
          <w:szCs w:val="28"/>
          <w:lang w:eastAsia="ar-SA"/>
        </w:rPr>
        <w:t>Положение</w:t>
      </w:r>
    </w:p>
    <w:p w:rsidR="00B95EA8" w:rsidRDefault="00B95EA8" w:rsidP="00B95E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5EA8">
        <w:rPr>
          <w:rFonts w:ascii="Times New Roman" w:hAnsi="Times New Roman" w:cs="Times New Roman"/>
          <w:b/>
          <w:bCs/>
          <w:sz w:val="32"/>
          <w:szCs w:val="28"/>
        </w:rPr>
        <w:t>о т</w:t>
      </w:r>
      <w:r w:rsidRPr="00B95EA8">
        <w:rPr>
          <w:rFonts w:ascii="Times New Roman" w:hAnsi="Times New Roman" w:cs="Times New Roman"/>
          <w:b/>
          <w:sz w:val="32"/>
          <w:szCs w:val="28"/>
        </w:rPr>
        <w:t>ребовании</w:t>
      </w:r>
      <w:r w:rsidR="00B427AF" w:rsidRPr="00B95EA8">
        <w:rPr>
          <w:rFonts w:ascii="Times New Roman" w:hAnsi="Times New Roman" w:cs="Times New Roman"/>
          <w:b/>
          <w:sz w:val="32"/>
          <w:szCs w:val="28"/>
        </w:rPr>
        <w:t xml:space="preserve"> к проектированию, реализации </w:t>
      </w:r>
    </w:p>
    <w:p w:rsidR="00B95EA8" w:rsidRDefault="00B427AF" w:rsidP="00B95E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5EA8">
        <w:rPr>
          <w:rFonts w:ascii="Times New Roman" w:hAnsi="Times New Roman" w:cs="Times New Roman"/>
          <w:b/>
          <w:sz w:val="32"/>
          <w:szCs w:val="28"/>
        </w:rPr>
        <w:t xml:space="preserve">и оценке эффективности </w:t>
      </w:r>
    </w:p>
    <w:p w:rsidR="00B427AF" w:rsidRPr="00B95EA8" w:rsidRDefault="00B427AF" w:rsidP="00B95E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5EA8">
        <w:rPr>
          <w:rFonts w:ascii="Times New Roman" w:hAnsi="Times New Roman" w:cs="Times New Roman"/>
          <w:b/>
          <w:sz w:val="32"/>
          <w:szCs w:val="28"/>
        </w:rPr>
        <w:t>дополнительных общеразвивающих программ</w:t>
      </w:r>
    </w:p>
    <w:p w:rsidR="00B95EA8" w:rsidRDefault="00B95EA8" w:rsidP="00B9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EA8" w:rsidRPr="00B95EA8" w:rsidRDefault="00B95EA8" w:rsidP="00B95E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27AF" w:rsidRPr="00B427AF" w:rsidRDefault="00B427AF" w:rsidP="00B427A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1.</w:t>
      </w:r>
      <w:r w:rsidRPr="00B427AF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B427AF" w:rsidRPr="00B95EA8" w:rsidRDefault="00B427AF" w:rsidP="00B95EA8">
      <w:pPr>
        <w:pStyle w:val="a4"/>
        <w:numPr>
          <w:ilvl w:val="0"/>
          <w:numId w:val="4"/>
        </w:numPr>
        <w:tabs>
          <w:tab w:val="clear" w:pos="432"/>
          <w:tab w:val="num" w:pos="-142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EA8">
        <w:rPr>
          <w:rFonts w:ascii="Times New Roman" w:hAnsi="Times New Roman" w:cs="Times New Roman"/>
          <w:sz w:val="28"/>
          <w:szCs w:val="28"/>
        </w:rPr>
        <w:t>1.1. Требования к проектированию, реализации и оценке эффективности дополнительных общеразвивающих программ (далее Требования) устанавливаются в целях упорядочивания деятельности</w:t>
      </w:r>
      <w:r w:rsidR="00B95EA8" w:rsidRPr="00B95EA8">
        <w:rPr>
          <w:rFonts w:ascii="Times New Roman" w:hAnsi="Times New Roman" w:cs="Times New Roman"/>
          <w:sz w:val="28"/>
          <w:szCs w:val="28"/>
        </w:rPr>
        <w:t xml:space="preserve"> МКОУ</w:t>
      </w:r>
      <w:proofErr w:type="gramStart"/>
      <w:r w:rsidR="00B95EA8" w:rsidRPr="00B95EA8">
        <w:rPr>
          <w:rFonts w:ascii="Times New Roman" w:hAnsi="Times New Roman" w:cs="Times New Roman"/>
          <w:sz w:val="28"/>
          <w:szCs w:val="28"/>
        </w:rPr>
        <w:t>«Г</w:t>
      </w:r>
      <w:proofErr w:type="gramEnd"/>
      <w:r w:rsidR="00B95EA8" w:rsidRPr="00B95EA8">
        <w:rPr>
          <w:rFonts w:ascii="Times New Roman" w:hAnsi="Times New Roman" w:cs="Times New Roman"/>
          <w:sz w:val="28"/>
          <w:szCs w:val="28"/>
        </w:rPr>
        <w:t>лебовская средняя общеобразовательная школа имени Артема»</w:t>
      </w:r>
      <w:r w:rsidR="00C34246">
        <w:rPr>
          <w:rFonts w:ascii="Times New Roman" w:hAnsi="Times New Roman" w:cs="Times New Roman"/>
          <w:sz w:val="28"/>
          <w:szCs w:val="28"/>
        </w:rPr>
        <w:t>, реализующей</w:t>
      </w:r>
      <w:r w:rsidRPr="00B95EA8">
        <w:rPr>
          <w:rFonts w:ascii="Times New Roman" w:hAnsi="Times New Roman" w:cs="Times New Roman"/>
          <w:sz w:val="28"/>
          <w:szCs w:val="28"/>
        </w:rPr>
        <w:t xml:space="preserve"> дополнительные общеразвивающие программы (д</w:t>
      </w:r>
      <w:r w:rsidR="00C34246">
        <w:rPr>
          <w:rFonts w:ascii="Times New Roman" w:hAnsi="Times New Roman" w:cs="Times New Roman"/>
          <w:sz w:val="28"/>
          <w:szCs w:val="28"/>
        </w:rPr>
        <w:t>алее   Программы), обеспечения  единообразия</w:t>
      </w:r>
      <w:r w:rsidRPr="00B95EA8">
        <w:rPr>
          <w:rFonts w:ascii="Times New Roman" w:hAnsi="Times New Roman" w:cs="Times New Roman"/>
          <w:sz w:val="28"/>
          <w:szCs w:val="28"/>
        </w:rPr>
        <w:t xml:space="preserve"> подходов при разработке и утверждении данных Программ, повышения качества разработки, реализации, оценки эффективности Программ.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1.2.</w:t>
      </w:r>
      <w:r w:rsidR="008F2A04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>Требования определяют нормативно-правовые основания проектирования Программ, их характеристику, порядок утверждения, структуру, критерии оценки эффективности, условия реализации, правила оформления.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1.3.</w:t>
      </w:r>
      <w:r w:rsidR="008F2A04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>Требования адресованы педагогическим работникам, разрабатывающим и реализующим Программы,</w:t>
      </w:r>
      <w:r w:rsidR="00FE0AEA">
        <w:rPr>
          <w:rFonts w:ascii="Times New Roman" w:hAnsi="Times New Roman" w:cs="Times New Roman"/>
          <w:sz w:val="28"/>
          <w:szCs w:val="28"/>
        </w:rPr>
        <w:t xml:space="preserve"> администрации школы.</w:t>
      </w:r>
      <w:r w:rsidRPr="00B42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7AF" w:rsidRPr="00B427AF" w:rsidRDefault="00B427AF" w:rsidP="00B427A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2. Нормативно-правовые основания проектирования Программ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2.1. Федеральный Закон от 29.12. 2012 № 273-ФЗ (ред. от 25.12. 2023) «Об образовании в Российской Федерации»;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2.2. Стратегия развития воспитания в Российской Федерации до 2025 года, утвержденная распоряжением Правительства РФ от 29.05 2015 №996-р.,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2.3. Концепция развития дополнительного образования детей до 2030 года, утвержденная распоряжением Правительства РФ от 3 1.03 2022 №678-р;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lastRenderedPageBreak/>
        <w:t>2.4. Постановление Правительства Российской Федерации от11.10.2023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2.5.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2.6. Приказ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России № 882,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Мин</w:t>
      </w:r>
      <w:r w:rsidR="006F4E6B">
        <w:rPr>
          <w:rFonts w:ascii="Times New Roman" w:hAnsi="Times New Roman" w:cs="Times New Roman"/>
          <w:sz w:val="28"/>
          <w:szCs w:val="28"/>
        </w:rPr>
        <w:t>П</w:t>
      </w:r>
      <w:r w:rsidRPr="00B427AF">
        <w:rPr>
          <w:rFonts w:ascii="Times New Roman" w:hAnsi="Times New Roman" w:cs="Times New Roman"/>
          <w:sz w:val="28"/>
          <w:szCs w:val="28"/>
        </w:rPr>
        <w:t>росвещения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России 391 от 05.08.2020 (ред. от 22.02.2023) «Об организации и осуществлении образовательной деятельности при сетевой форме реализации образовательных программ»;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2.7. 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2.8.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2.9. Постановление Главного государственного санитарного врача РФ от 28.09.2020 №28 «Об утверждении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2.10. Письмо Министерства просвещения Российской Федерации от 31.07. 2023 № 04-423 «Об исполнении протокола» (вместе с 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</w:t>
      </w:r>
      <w:r w:rsidR="008A2167">
        <w:rPr>
          <w:rFonts w:ascii="Times New Roman" w:hAnsi="Times New Roman" w:cs="Times New Roman"/>
          <w:sz w:val="28"/>
          <w:szCs w:val="28"/>
        </w:rPr>
        <w:t>ями (законными представителями);</w:t>
      </w:r>
    </w:p>
    <w:p w:rsidR="008A2167" w:rsidRDefault="008A2167" w:rsidP="008A2167">
      <w:pPr>
        <w:pStyle w:val="a7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2167">
        <w:rPr>
          <w:rFonts w:ascii="Times New Roman" w:hAnsi="Times New Roman"/>
          <w:sz w:val="28"/>
          <w:szCs w:val="28"/>
        </w:rPr>
        <w:t>Приказ Министерства образования и науки Курской области от 22.08.2024 №1-1126 «О внедрении единых подходов и  требований к проектированию, реализации и оценке эффективности дополнительных общеобразовательных программ»;</w:t>
      </w:r>
    </w:p>
    <w:p w:rsidR="008A2167" w:rsidRPr="008A2167" w:rsidRDefault="008A2167" w:rsidP="008A2167">
      <w:pPr>
        <w:pStyle w:val="a7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2167">
        <w:rPr>
          <w:rFonts w:ascii="Times New Roman" w:hAnsi="Times New Roman"/>
          <w:sz w:val="28"/>
          <w:szCs w:val="28"/>
        </w:rPr>
        <w:t>Устав МКОУ «Глебовская средняя общеобразовательная школа имени Артёма».</w:t>
      </w:r>
    </w:p>
    <w:p w:rsidR="00FE0AEA" w:rsidRPr="00B427AF" w:rsidRDefault="00FE0AEA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7AF" w:rsidRPr="00B427AF" w:rsidRDefault="00B427AF" w:rsidP="00B427A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3. Характеристика Программ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3.1. Содержание Программ, сроки обучения по ним и особенности организации образовательной деятельности определяются образовательной </w:t>
      </w:r>
      <w:r w:rsidRPr="00B427AF">
        <w:rPr>
          <w:rFonts w:ascii="Times New Roman" w:hAnsi="Times New Roman" w:cs="Times New Roman"/>
          <w:sz w:val="28"/>
          <w:szCs w:val="28"/>
        </w:rPr>
        <w:lastRenderedPageBreak/>
        <w:t>программой, разработанной и утвержденной организацией, осуществляющей образовательную деятельность.</w:t>
      </w:r>
    </w:p>
    <w:p w:rsidR="00B427AF" w:rsidRPr="00B427AF" w:rsidRDefault="00B427AF" w:rsidP="00F119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3.2. Образовательная программа включает в себя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иных компонентов, оценочных и методических материалов, рабочей программы воспитания, календарного плана воспитательной работы, форм аттестации.</w:t>
      </w:r>
    </w:p>
    <w:p w:rsidR="00B427AF" w:rsidRPr="00B427AF" w:rsidRDefault="00B427AF" w:rsidP="00F119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3.3. Образовательная деятельность по дополнительной общеразвивающей программе, реализуемой с использованием сетевой формы (далее сетевая Программа), обеспечивает возможность освоения обучающимися Программы или отдельных модулей, практик, иных компонентов, предусмотренных Программой, с использованием ресурсов нескольких организаций, осуществляющих образовательную деятельность, а также, при необходимости, с использованием ресурсов иных организаций.</w:t>
      </w:r>
    </w:p>
    <w:p w:rsidR="00B427AF" w:rsidRPr="00B427AF" w:rsidRDefault="00B427AF" w:rsidP="00344DF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B427AF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программа, разработанная и реализуемая в рамках модели обеспе</w:t>
      </w:r>
      <w:r w:rsidR="00344DFD">
        <w:rPr>
          <w:rFonts w:ascii="Times New Roman" w:hAnsi="Times New Roman" w:cs="Times New Roman"/>
          <w:sz w:val="28"/>
          <w:szCs w:val="28"/>
        </w:rPr>
        <w:t>чения доступности дополнительных</w:t>
      </w:r>
      <w:r w:rsidRPr="00B427AF">
        <w:rPr>
          <w:rFonts w:ascii="Times New Roman" w:hAnsi="Times New Roman" w:cs="Times New Roman"/>
          <w:sz w:val="28"/>
          <w:szCs w:val="28"/>
        </w:rPr>
        <w:t xml:space="preserve"> прог</w:t>
      </w:r>
      <w:r w:rsidR="00344DFD">
        <w:rPr>
          <w:rFonts w:ascii="Times New Roman" w:hAnsi="Times New Roman" w:cs="Times New Roman"/>
          <w:sz w:val="28"/>
          <w:szCs w:val="28"/>
        </w:rPr>
        <w:t>рамм</w:t>
      </w:r>
      <w:r w:rsidRPr="00B427AF">
        <w:rPr>
          <w:rFonts w:ascii="Times New Roman" w:hAnsi="Times New Roman" w:cs="Times New Roman"/>
          <w:sz w:val="28"/>
          <w:szCs w:val="28"/>
        </w:rPr>
        <w:t xml:space="preserve"> образования для детей в Курской области «Заочные и сезонные школы для мотивированных детей» (далее — Программ заочных и сезонных школ)</w:t>
      </w:r>
      <w:r w:rsidR="00344DFD">
        <w:rPr>
          <w:rFonts w:ascii="Times New Roman" w:hAnsi="Times New Roman" w:cs="Times New Roman"/>
          <w:sz w:val="28"/>
          <w:szCs w:val="28"/>
        </w:rPr>
        <w:t xml:space="preserve">, </w:t>
      </w:r>
      <w:r w:rsidRPr="00B427AF">
        <w:rPr>
          <w:rFonts w:ascii="Times New Roman" w:hAnsi="Times New Roman" w:cs="Times New Roman"/>
          <w:sz w:val="28"/>
          <w:szCs w:val="28"/>
        </w:rPr>
        <w:t xml:space="preserve"> направлена на формирование профессионального самоопределения мотивированных обучающихся, выявление и развитие их творческих способностей,</w:t>
      </w:r>
      <w:r w:rsidR="008871B4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 xml:space="preserve"> привлечение к самостоятельной исследовательской и творческой работе, освоение профессии методом погружения, удовлетворение образовательных потребностей мотивированных</w:t>
      </w:r>
      <w:proofErr w:type="gramEnd"/>
      <w:r w:rsidRPr="00B427AF">
        <w:rPr>
          <w:rFonts w:ascii="Times New Roman" w:hAnsi="Times New Roman" w:cs="Times New Roman"/>
          <w:sz w:val="28"/>
          <w:szCs w:val="28"/>
        </w:rPr>
        <w:t xml:space="preserve"> обучающихся через углубленное изучение дисциплин и профессиональных модулей, а также формирование устойчивого интереса к профессии.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3.5. Образовательная деятельность по Программам должна быть ориентирована на: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 xml:space="preserve">духовно-нравственного, гражданско-патриотического воспитания обучающихся; 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- удовлетворение индивидуальных потребностей обучающихся в интеллектуальном, художественно-эстетическом, нравственном развитии и физическом совершенствовании; 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- адаптацию обучающихся к жизни в обществе; 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 профессиональную ориентацию обучающихся;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 выявление, развитие и поддержку талантливых обучающихся, проявивших выдающиеся способности;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lastRenderedPageBreak/>
        <w:t>- удовлетворение образовательных потребностей и интересов обучающихся, выходящих за пределы федеральных государственных образовательных стандартов и федеральных государственных требований.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3.6. Содержание Программ и сроки обучения по ним определяется образовательной программой, разработанной и утвержденной организацией, осуществляющей образовательную деятельность.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Педагогические работники имеют право на творческую инициативу, разработку и применение методов обучения и воспитания в пределах реализации Программы, её отдельного модуля; право на участие в разработке образовательных программ, в том числе учебных планов, календарных учебных графиков, модулей, методических материалов и иных компонентов образовательных программ.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3.7. Программы должны учитывать возрастные и индивидуальные особенности детей.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3.8. Направленность (профиль) образования - ориентация образовательной 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программы.</w:t>
      </w:r>
    </w:p>
    <w:p w:rsidR="00F80B58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В зависимости от содержания, преобладающих видов де</w:t>
      </w:r>
      <w:r w:rsidR="004A4366">
        <w:rPr>
          <w:rFonts w:ascii="Times New Roman" w:hAnsi="Times New Roman" w:cs="Times New Roman"/>
          <w:sz w:val="28"/>
          <w:szCs w:val="28"/>
        </w:rPr>
        <w:t xml:space="preserve">ятельности Программы могут быть </w:t>
      </w:r>
      <w:r w:rsidRPr="00B427AF">
        <w:rPr>
          <w:rFonts w:ascii="Times New Roman" w:hAnsi="Times New Roman" w:cs="Times New Roman"/>
          <w:sz w:val="28"/>
          <w:szCs w:val="28"/>
        </w:rPr>
        <w:t>следующих направленностей:</w:t>
      </w:r>
      <w:r w:rsidRPr="00B427AF">
        <w:rPr>
          <w:rFonts w:ascii="Times New Roman" w:hAnsi="Times New Roman" w:cs="Times New Roman"/>
          <w:sz w:val="28"/>
          <w:szCs w:val="28"/>
        </w:rPr>
        <w:tab/>
      </w:r>
    </w:p>
    <w:p w:rsidR="00F80B58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техническая,</w:t>
      </w:r>
    </w:p>
    <w:p w:rsidR="00F80B58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 естественнонаучная, </w:t>
      </w:r>
    </w:p>
    <w:p w:rsidR="00F80B58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социально-гуманитарная, </w:t>
      </w:r>
    </w:p>
    <w:p w:rsidR="00F80B58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художественная, </w:t>
      </w:r>
    </w:p>
    <w:p w:rsidR="00F80B58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физкультурно-спортивная, 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туристско-краеведческая.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3.9. Организации, осуществляющие образовательную деятельность, обновляют Программы с учетом развития науки, техники, культуры, экономики, технологий и социальной сферы, не реже одного раза в три года.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Обновление и утверждение Программы осуществляется не позднее, чем за один месяц до начала её реализации. Для Программ, реализуемых в рамках социального заказа  </w:t>
      </w:r>
      <w:r w:rsidR="008F2A04">
        <w:rPr>
          <w:rFonts w:ascii="Times New Roman" w:hAnsi="Times New Roman" w:cs="Times New Roman"/>
          <w:sz w:val="28"/>
          <w:szCs w:val="28"/>
        </w:rPr>
        <w:t xml:space="preserve">- </w:t>
      </w:r>
      <w:r w:rsidRPr="00B427AF">
        <w:rPr>
          <w:rFonts w:ascii="Times New Roman" w:hAnsi="Times New Roman" w:cs="Times New Roman"/>
          <w:sz w:val="28"/>
          <w:szCs w:val="28"/>
        </w:rPr>
        <w:t xml:space="preserve"> не позднее, чем за три месяца до начала её реализации.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3.10. Программы</w:t>
      </w:r>
      <w:r w:rsidRPr="00B427AF">
        <w:rPr>
          <w:rFonts w:ascii="Times New Roman" w:hAnsi="Times New Roman" w:cs="Times New Roman"/>
          <w:sz w:val="28"/>
          <w:szCs w:val="28"/>
        </w:rPr>
        <w:tab/>
        <w:t>имеют</w:t>
      </w:r>
      <w:r w:rsidRPr="00B427AF">
        <w:rPr>
          <w:rFonts w:ascii="Times New Roman" w:hAnsi="Times New Roman" w:cs="Times New Roman"/>
          <w:sz w:val="28"/>
          <w:szCs w:val="28"/>
        </w:rPr>
        <w:tab/>
        <w:t xml:space="preserve">право </w:t>
      </w:r>
      <w:r w:rsidRPr="00B427AF">
        <w:rPr>
          <w:rFonts w:ascii="Times New Roman" w:hAnsi="Times New Roman" w:cs="Times New Roman"/>
          <w:sz w:val="28"/>
          <w:szCs w:val="28"/>
        </w:rPr>
        <w:tab/>
        <w:t>реализовывать образовательные организации любых типов: дошкольные образовательные организации, общеобразовательные организации, профессиональные образовательные организации, организации дополнительного образования, организации дополнительного профессионального образования, а также организации, осуществляющие обучение.</w:t>
      </w:r>
    </w:p>
    <w:p w:rsidR="00B427AF" w:rsidRPr="00B427AF" w:rsidRDefault="00B427AF" w:rsidP="00B427A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lastRenderedPageBreak/>
        <w:t>4. Порядок утверждения Программы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4.1. Рассмотрение Программы осуществляется на заседании педагогического</w:t>
      </w:r>
      <w:r w:rsidR="00F80B58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 xml:space="preserve"> совета образовательного учреждения (организации) органа, полномочного утверждать нормативные документы, регламентирующие содержание работы учреждения организации.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4.2. Решение о рассмотрении Программы оформляется протоколом педагогического (методического или экспертного) совета.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4.3. Утверждение Программы осуществляется приказом организации, осуществляющей образовательную деятельность, на основании решения педагогического (методического или экспертного) совета. Только после утверждения программы приказом она допускается к реализации.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4.4. Сетевая Программа в соответствии с договором о сетевой форме разрабатывается и утверждается базовой организацией самостоятельно либо совместно с образовательной организацией-участником (образовательными организациями-участниками).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В случае, когда сетевая Программа утверждается базовой организацией самостоятельно, образовательная организация-участник разрабатывает, утверждает и направляет базовой организации для включения образовательную программу рабочие программы реализуемых ею частей (учебных дисциплин (модулей), практики, иных компонентов), а также необходимые оценочные и методические материалы.</w:t>
      </w:r>
    </w:p>
    <w:p w:rsidR="00B427AF" w:rsidRDefault="00B427AF" w:rsidP="00B427A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7AF" w:rsidRPr="00B427AF" w:rsidRDefault="00B427AF" w:rsidP="00B427A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5. Структура Программы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Программа включает в себя следующие структурные компоненты: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1.</w:t>
      </w:r>
      <w:r w:rsidRPr="00B427AF">
        <w:rPr>
          <w:rFonts w:ascii="Times New Roman" w:hAnsi="Times New Roman" w:cs="Times New Roman"/>
          <w:b/>
          <w:sz w:val="28"/>
          <w:szCs w:val="28"/>
        </w:rPr>
        <w:tab/>
        <w:t>Титульный лист;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2.</w:t>
      </w:r>
      <w:r w:rsidRPr="00B427AF">
        <w:rPr>
          <w:rFonts w:ascii="Times New Roman" w:hAnsi="Times New Roman" w:cs="Times New Roman"/>
          <w:b/>
          <w:sz w:val="28"/>
          <w:szCs w:val="28"/>
        </w:rPr>
        <w:tab/>
        <w:t>Комплекс основных характеристик программы: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2.1.Пояснительная записка;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2.2.Объём Программы;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2.3.Цель Программы;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2.4.Задачи</w:t>
      </w:r>
      <w:r w:rsidR="00056C1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B427AF">
        <w:rPr>
          <w:rFonts w:ascii="Times New Roman" w:hAnsi="Times New Roman" w:cs="Times New Roman"/>
          <w:sz w:val="28"/>
          <w:szCs w:val="28"/>
        </w:rPr>
        <w:t>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2.5.</w:t>
      </w:r>
      <w:r w:rsidR="00056C1B" w:rsidRPr="00056C1B">
        <w:rPr>
          <w:rFonts w:ascii="Times New Roman" w:hAnsi="Times New Roman" w:cs="Times New Roman"/>
          <w:sz w:val="28"/>
          <w:szCs w:val="28"/>
        </w:rPr>
        <w:t xml:space="preserve"> </w:t>
      </w:r>
      <w:r w:rsidR="00056C1B" w:rsidRPr="00B427AF">
        <w:rPr>
          <w:rFonts w:ascii="Times New Roman" w:hAnsi="Times New Roman" w:cs="Times New Roman"/>
          <w:sz w:val="28"/>
          <w:szCs w:val="28"/>
        </w:rPr>
        <w:t>Планируемые результаты;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2.6. </w:t>
      </w:r>
      <w:r w:rsidR="00056C1B" w:rsidRPr="00B427AF">
        <w:rPr>
          <w:rFonts w:ascii="Times New Roman" w:hAnsi="Times New Roman" w:cs="Times New Roman"/>
          <w:sz w:val="28"/>
          <w:szCs w:val="28"/>
        </w:rPr>
        <w:t>Содержание Программы</w:t>
      </w:r>
      <w:r w:rsidR="00056C1B">
        <w:rPr>
          <w:rFonts w:ascii="Times New Roman" w:hAnsi="Times New Roman" w:cs="Times New Roman"/>
          <w:sz w:val="28"/>
          <w:szCs w:val="28"/>
        </w:rPr>
        <w:t>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3. Комплекс организационно-педагогических условий: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3.1. Календарный учебный график;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3.2. Учебный план;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3.3.Оценочные материалы;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3.4.Формы аттестации;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3.5.Методическое обеспечение;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3.6.Условия реализации</w:t>
      </w:r>
      <w:r w:rsidR="00056C1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B427AF">
        <w:rPr>
          <w:rFonts w:ascii="Times New Roman" w:hAnsi="Times New Roman" w:cs="Times New Roman"/>
          <w:sz w:val="28"/>
          <w:szCs w:val="28"/>
        </w:rPr>
        <w:t>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lastRenderedPageBreak/>
        <w:t>4. Рабочая программа воспитания;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5. Календарный план воспитательной работы;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6. Список литературы;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7. Приложения.</w:t>
      </w:r>
    </w:p>
    <w:p w:rsidR="00B427AF" w:rsidRPr="00B427AF" w:rsidRDefault="00B427AF" w:rsidP="00B427A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5.1.</w:t>
      </w:r>
      <w:r w:rsidRPr="00B427AF">
        <w:rPr>
          <w:rFonts w:ascii="Times New Roman" w:hAnsi="Times New Roman" w:cs="Times New Roman"/>
          <w:b/>
          <w:sz w:val="28"/>
          <w:szCs w:val="28"/>
        </w:rPr>
        <w:tab/>
        <w:t>Титульный лист Программы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Титульный лист — (лат.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Titulus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«надпись, заглавие») — страница, предваряющая текст Программы, источник идентификационной информации документа. Образец оформления титульного листа — Приложение № 1 к рекомендациям по оформлению дополнительных общеразвивающих программ.</w:t>
      </w:r>
    </w:p>
    <w:p w:rsidR="00B427AF" w:rsidRPr="00B427AF" w:rsidRDefault="00B427AF" w:rsidP="00B427A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5.2.</w:t>
      </w:r>
      <w:r w:rsidRPr="00B427AF">
        <w:rPr>
          <w:rFonts w:ascii="Times New Roman" w:hAnsi="Times New Roman" w:cs="Times New Roman"/>
          <w:b/>
          <w:sz w:val="28"/>
          <w:szCs w:val="28"/>
        </w:rPr>
        <w:tab/>
        <w:t>Комплекс основных характеристик Программы</w:t>
      </w:r>
    </w:p>
    <w:p w:rsidR="00B427AF" w:rsidRPr="00B427AF" w:rsidRDefault="00B427AF" w:rsidP="00B427A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5.2.1. Пояснительная записка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нормативно-правовая база, на которую опирался автор-составитель при разработке программы;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направленность Программы</w:t>
      </w:r>
      <w:r w:rsidRPr="00B427AF">
        <w:rPr>
          <w:rFonts w:ascii="Times New Roman" w:hAnsi="Times New Roman" w:cs="Times New Roman"/>
          <w:sz w:val="28"/>
          <w:szCs w:val="28"/>
        </w:rPr>
        <w:tab/>
        <w:t xml:space="preserve"> техническая, естественнонаучная, физкультурно-спортивная, художественная, туристско-краеведческая, социально-гуманитарная;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актуальность Программы — своевременность, современность Программы, соответствие основным направлениям социально-экономического развития страны, региона, современным достижениям в сфере науки, техники, искусства и культуры, современным требованиям модернизации системы образования; соответствие государственному социальному заказу/запросам родителей и детей; ориентированность на решение социальных проблем; 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отличительные особенности Программы, новизна (при наличии) характерные свойства, отличающие программу от других; отличительные черты, основные идеи, которые придают программе своеобразие;</w:t>
      </w:r>
      <w:r w:rsidR="006F4E6B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>уровень Программы (ознакомительный, стартовый, базовый или продвинутый) степень сложности и объема содержательного компонента Программы.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Образовательные организации могут разрабатывать взаимосвязанный комплекс самостоятельных программ разного уровня сложности по одному содержательно-тематическому направлению.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Зачисление обучающихся на Программу определенного уровня сложности происходит исходя из диагностики и стартовых возможностей каждого обучающегося.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 xml:space="preserve">«Ознакомительный уровень». </w:t>
      </w:r>
      <w:r w:rsidRPr="00B427AF">
        <w:rPr>
          <w:rFonts w:ascii="Times New Roman" w:hAnsi="Times New Roman" w:cs="Times New Roman"/>
          <w:sz w:val="28"/>
          <w:szCs w:val="28"/>
        </w:rPr>
        <w:t>Срок освоения Программы составляет не менее 8 часов.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Предполагает использование и реализацию общедоступных и универсальных форм организации материала с целью ознакомления обучающихся с различными видами деятельности в зависимости от направленности Программы. Результатом </w:t>
      </w:r>
      <w:r w:rsidRPr="00B427AF">
        <w:rPr>
          <w:rFonts w:ascii="Times New Roman" w:hAnsi="Times New Roman" w:cs="Times New Roman"/>
          <w:sz w:val="28"/>
          <w:szCs w:val="28"/>
        </w:rPr>
        <w:lastRenderedPageBreak/>
        <w:t>обучения является освоение обучающимися Программы без предъявления требований к качеству её освоения.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«Стартовый уровень».</w:t>
      </w:r>
      <w:r w:rsidRPr="00B427AF">
        <w:rPr>
          <w:rFonts w:ascii="Times New Roman" w:hAnsi="Times New Roman" w:cs="Times New Roman"/>
          <w:sz w:val="28"/>
          <w:szCs w:val="28"/>
        </w:rPr>
        <w:t xml:space="preserve"> Срок освоения Программы составляет не менее 3 месяцев, время обучения — от до З часов в неделю; в детских технопарках «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» — программа вводного модуля.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Результатом обучения является освоение обучающимися Программы и переход на базовый уровень не менее 25% обучающихся, освоивших Программу.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«Базовый уровень».</w:t>
      </w:r>
      <w:r w:rsidRPr="00B427AF">
        <w:rPr>
          <w:rFonts w:ascii="Times New Roman" w:hAnsi="Times New Roman" w:cs="Times New Roman"/>
          <w:sz w:val="28"/>
          <w:szCs w:val="28"/>
        </w:rPr>
        <w:t xml:space="preserve"> Срок освоения программы — до З лет, время обучения   от 3 до 6 часов в неделю, в детских технопарках «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» — программа углубленного модуля.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Результатом обучения является участие не менее 50 % обучающихся по программе в муниципальных, региональных, всероссийских и международных конкурсных мероприятиях (после года обучения по программе), включенных в региональный (утвержденный приказом Министерства образования и науки Курской области) и/или федеральный (утвержденный приказом Министерства просвещения Российской Федерации)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обеспечивающее включение в число победителей и призёров муниципальных, региональных, всероссийских и международных конкурсных мероприятий не менее 2094 обучающихся; переход на продвинутый уровень не менее 2594 обучающихся, освоивших программу.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«Продвинутый уровень».</w:t>
      </w:r>
      <w:r w:rsidRPr="00B427AF">
        <w:rPr>
          <w:rFonts w:ascii="Times New Roman" w:hAnsi="Times New Roman" w:cs="Times New Roman"/>
          <w:sz w:val="28"/>
          <w:szCs w:val="28"/>
        </w:rPr>
        <w:t xml:space="preserve"> Срок освоения Программы составляет не менее 2 лет, время обучения — от 6 до 8 часов в неделю, в детских технопарках «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» — программа проектного модуля.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Предполагает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программы. Также предполагает углубленное изучение содержания Программы и доступ к около </w:t>
      </w:r>
      <w:r w:rsidRPr="00B427AF">
        <w:rPr>
          <w:rFonts w:ascii="Times New Roman" w:hAnsi="Times New Roman" w:cs="Times New Roman"/>
          <w:sz w:val="28"/>
          <w:szCs w:val="28"/>
        </w:rPr>
        <w:lastRenderedPageBreak/>
        <w:t>профессиональным и профессиональным знаниям в рамках содержательно-тематического направления программы.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Результатом обучения является участие не менее 90 % обучающихся по Программе в муниципальных, региональных, всероссийских и международных конкурсных мероприятиях, включенных в региональный (утвержденный приказом Министерства образования и науки Курской области) и/или федеральный (утвержденный приказом Министерства просвещения Российской Федерации)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обеспечивающее включение в число победителей и призёров муниципальных, региональных, всероссийских и международных конкурсных мероприятиях не менее 5094 обучающихся.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- </w:t>
      </w:r>
      <w:r w:rsidRPr="00B427AF">
        <w:rPr>
          <w:rFonts w:ascii="Times New Roman" w:hAnsi="Times New Roman" w:cs="Times New Roman"/>
          <w:i/>
          <w:sz w:val="28"/>
          <w:szCs w:val="28"/>
        </w:rPr>
        <w:t>адресат программы</w:t>
      </w:r>
      <w:r w:rsidRPr="00B427AF">
        <w:rPr>
          <w:rFonts w:ascii="Times New Roman" w:hAnsi="Times New Roman" w:cs="Times New Roman"/>
          <w:sz w:val="28"/>
          <w:szCs w:val="28"/>
        </w:rPr>
        <w:t xml:space="preserve"> -</w:t>
      </w:r>
      <w:r w:rsidRPr="00B427AF">
        <w:rPr>
          <w:rFonts w:ascii="Times New Roman" w:hAnsi="Times New Roman" w:cs="Times New Roman"/>
          <w:sz w:val="28"/>
          <w:szCs w:val="28"/>
        </w:rPr>
        <w:tab/>
        <w:t>конкретизируется целевая группа (возрастной диапазон, который охватывает возраст обучающихся от начала до окончания срока обучения, краткая характеристика возрастных и индивидуальных особенностей детей, занимающихся в объединении).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Раскрываются условия набора детей (наличие система набора на основании результатов тестирования, прослушивания, собеседования, просмотра работ, условия дополнительного набора детей в коллектив на вакантные места второго, третьего и других лет обучения (при наличии), необходимое наличие базовых знаний в определённой области, степень предварительной подготовки и уровень базового образования; уровень формирования интересов и мотивации к данной предметной области, наличие способностей, физическое здоровье и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гендерная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принадлежность детей и т.д.).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Наполняемость групп (количество обучающихся в каждой учебной группе в соответствии с уставом учреждения, материально-технической базой, санитарно-гигиеническими требованиями к данному виду деятельности и региональными нормативными документами в сфере дополнительного образования детей). Указывается минимальное и максимальное количество обучающихся в одной группе;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i/>
          <w:sz w:val="28"/>
          <w:szCs w:val="28"/>
        </w:rPr>
        <w:t>- объем</w:t>
      </w:r>
      <w:r w:rsidRPr="00B427AF">
        <w:rPr>
          <w:rFonts w:ascii="Times New Roman" w:hAnsi="Times New Roman" w:cs="Times New Roman"/>
          <w:sz w:val="28"/>
          <w:szCs w:val="28"/>
        </w:rPr>
        <w:t xml:space="preserve"> — указывается общее количество учебных часов, запланированных на весь период обучения, количество часов по каждому году обучения;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- </w:t>
      </w:r>
      <w:r w:rsidRPr="00B427AF">
        <w:rPr>
          <w:rFonts w:ascii="Times New Roman" w:hAnsi="Times New Roman" w:cs="Times New Roman"/>
          <w:i/>
          <w:sz w:val="28"/>
          <w:szCs w:val="28"/>
        </w:rPr>
        <w:t>срок освоения программы</w:t>
      </w:r>
      <w:r w:rsidRPr="00B427AF">
        <w:rPr>
          <w:rFonts w:ascii="Times New Roman" w:hAnsi="Times New Roman" w:cs="Times New Roman"/>
          <w:sz w:val="28"/>
          <w:szCs w:val="28"/>
        </w:rPr>
        <w:t xml:space="preserve"> — продолжительность обучения по Программе, этапы образовательного процесса, срок обучения на каждом этапе (при наличии), объем модулей (при наличии);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427AF">
        <w:rPr>
          <w:rFonts w:ascii="Times New Roman" w:hAnsi="Times New Roman" w:cs="Times New Roman"/>
          <w:i/>
          <w:sz w:val="28"/>
          <w:szCs w:val="28"/>
        </w:rPr>
        <w:t>режим занятий</w:t>
      </w:r>
      <w:r w:rsidRPr="00B427AF">
        <w:rPr>
          <w:rFonts w:ascii="Times New Roman" w:hAnsi="Times New Roman" w:cs="Times New Roman"/>
          <w:sz w:val="28"/>
          <w:szCs w:val="28"/>
        </w:rPr>
        <w:t xml:space="preserve"> — периодичность и продолжительность занятий в неделю, продолжительность учебного часа, перерыва между занятиями;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- </w:t>
      </w:r>
      <w:r w:rsidRPr="00B427AF">
        <w:rPr>
          <w:rFonts w:ascii="Times New Roman" w:hAnsi="Times New Roman" w:cs="Times New Roman"/>
          <w:i/>
          <w:sz w:val="28"/>
          <w:szCs w:val="28"/>
        </w:rPr>
        <w:t>формы обучения</w:t>
      </w:r>
      <w:r w:rsidRPr="00B427AF">
        <w:rPr>
          <w:rFonts w:ascii="Times New Roman" w:hAnsi="Times New Roman" w:cs="Times New Roman"/>
          <w:sz w:val="28"/>
          <w:szCs w:val="28"/>
        </w:rPr>
        <w:t xml:space="preserve"> — очная,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, заочная;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- </w:t>
      </w:r>
      <w:r w:rsidRPr="00B427AF">
        <w:rPr>
          <w:rFonts w:ascii="Times New Roman" w:hAnsi="Times New Roman" w:cs="Times New Roman"/>
          <w:i/>
          <w:sz w:val="28"/>
          <w:szCs w:val="28"/>
        </w:rPr>
        <w:t>язык обучения</w:t>
      </w:r>
      <w:r w:rsidRPr="00B427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27AF" w:rsidRPr="00B427AF" w:rsidRDefault="00B427AF" w:rsidP="00B42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427AF">
        <w:rPr>
          <w:rFonts w:ascii="Times New Roman" w:hAnsi="Times New Roman" w:cs="Times New Roman"/>
          <w:sz w:val="28"/>
          <w:szCs w:val="28"/>
        </w:rPr>
        <w:t xml:space="preserve"> - </w:t>
      </w:r>
      <w:r w:rsidRPr="00B427AF">
        <w:rPr>
          <w:rFonts w:ascii="Times New Roman" w:hAnsi="Times New Roman" w:cs="Times New Roman"/>
          <w:i/>
          <w:sz w:val="28"/>
          <w:szCs w:val="28"/>
        </w:rPr>
        <w:t>формы проведения занятий</w:t>
      </w:r>
      <w:r w:rsidRPr="00B427AF">
        <w:rPr>
          <w:rFonts w:ascii="Times New Roman" w:hAnsi="Times New Roman" w:cs="Times New Roman"/>
          <w:sz w:val="28"/>
          <w:szCs w:val="28"/>
        </w:rPr>
        <w:t xml:space="preserve"> — групповые, индивидуальные, в группах одного возраста или разновозрастных группах; 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 - </w:t>
      </w:r>
      <w:r w:rsidRPr="00B427AF">
        <w:rPr>
          <w:rFonts w:ascii="Times New Roman" w:hAnsi="Times New Roman" w:cs="Times New Roman"/>
          <w:i/>
          <w:sz w:val="28"/>
          <w:szCs w:val="28"/>
        </w:rPr>
        <w:t>особенности организации образовательного процесса</w:t>
      </w:r>
      <w:r w:rsidRPr="00B427AF">
        <w:rPr>
          <w:rFonts w:ascii="Times New Roman" w:hAnsi="Times New Roman" w:cs="Times New Roman"/>
          <w:sz w:val="28"/>
          <w:szCs w:val="28"/>
        </w:rPr>
        <w:t xml:space="preserve"> (при наличии) формы реализации Программы: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27AF">
        <w:rPr>
          <w:rFonts w:ascii="Times New Roman" w:hAnsi="Times New Roman" w:cs="Times New Roman"/>
          <w:sz w:val="28"/>
          <w:szCs w:val="28"/>
        </w:rPr>
        <w:t xml:space="preserve">реализуется по индивидуальному учебному плану; 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ab/>
        <w:t xml:space="preserve">предусматривает возможность или реализуется с использованием сетевой формы; 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ab/>
        <w:t>реализуется с использованием дистанционных образовательных технологий, электронного обучения.</w:t>
      </w:r>
    </w:p>
    <w:p w:rsidR="00B427AF" w:rsidRPr="00B427AF" w:rsidRDefault="00B427AF" w:rsidP="00B427A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5.2.2. Цель Программы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Цель — это актуальный, конкретный, охарактеризованный качественно образ желаемого (ожидаемого) образовательного результата, которого реально можно достичь к определенному моменту времени.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Цель формулируется чётко, конкретно, с учетом профиля и направленности программы, с использованием словосочетания «существительное + существительное». Может содержать в себе указание на конкретные виды деятельности, отражать развитие личностных или общественно ценных качеств, общечеловеческих нравственных ценностных ориентаций, самосознания, общих и специальных способностей.</w:t>
      </w:r>
    </w:p>
    <w:p w:rsidR="00B427AF" w:rsidRPr="00B427AF" w:rsidRDefault="00B427AF" w:rsidP="00B427A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5.2.3. Задачи Программы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Конкретизация цели осуществляется через определение задач, раскрывающих пути её достижения. Формулировки задач должны раскрывать полноту и/или системность или  последовательность действий обучающихся по достижению цели.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Задачи должны соответствовать возрасту обучающихся, на который рассчитана Программа и срокам ее реализации, соотносится с планируемыми результатами. Для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Программ задачи ставятся для каждого уровня.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Задачи формулируются с использованием глагольных словосочетаний точно и конкретно.</w:t>
      </w:r>
    </w:p>
    <w:p w:rsidR="00B427AF" w:rsidRPr="00B427AF" w:rsidRDefault="00B427AF" w:rsidP="00B427A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5.2.4. Планируемые результаты Программы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="008F2A04">
        <w:rPr>
          <w:rFonts w:ascii="Times New Roman" w:hAnsi="Times New Roman" w:cs="Times New Roman"/>
          <w:sz w:val="28"/>
          <w:szCs w:val="28"/>
        </w:rPr>
        <w:t xml:space="preserve"> -</w:t>
      </w:r>
      <w:r w:rsidRPr="00B427AF">
        <w:rPr>
          <w:rFonts w:ascii="Times New Roman" w:hAnsi="Times New Roman" w:cs="Times New Roman"/>
          <w:sz w:val="28"/>
          <w:szCs w:val="28"/>
        </w:rPr>
        <w:t xml:space="preserve"> совокупность знаний, умений, навыков, личностных качеств и (или) компетенций, которые обучающийся сможет демонстрировать по завершению освоения Программы.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lastRenderedPageBreak/>
        <w:t>Формулируются планируемые результаты с опорой на направленность программы с учетом современных нормативно-правовых документов, должны быть ориентированы на формирование ключевых компетенций и практических навыков, которые могут быть сформированы и развиты у обучающихся в результате занятий по программе. Могут описывать освоенный учащимися опыт специфической деятельности по получению продукта/нового знания, его преобразованию и применению, предпрофессиональные/предметные компетенции, сформировавшиеся в образовательном процессе качества личности, результаты, отражающие социальную активность, общественную деятельность, освоенные обучающимися общие способы деятельности.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Сформулированные планируемые результаты конкретизируют систему теоретических знаний, приобретенную в ходе освоения программы, компетенции и практические навыки, которые обучающиеся приобретут в ходе освоения программы.</w:t>
      </w:r>
    </w:p>
    <w:p w:rsidR="00B427AF" w:rsidRPr="00B427AF" w:rsidRDefault="00B427AF" w:rsidP="00B427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  Планируемые результаты соотносятся с целью и поставленными задачами, содержанием программы. Для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/модульных Программ планируемые результаты определяются для каждого уровня/модуля.</w:t>
      </w:r>
    </w:p>
    <w:p w:rsidR="00B427AF" w:rsidRDefault="00B427AF" w:rsidP="00B427A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5.2.5. Содержание Программы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Содержание Программы - краткое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 и форм контроля по каждой теме.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Содержание Программы должно соответствовать цели и прогнозируемым результатам освоения Программы, учитывать особенности обучающихся, возможность освоения ими предлагаемого материала, быть представлено в соответствии с учебным планом (названы образовательные модули и учебные элементы, объём содержания по каждому разделу соответствует количеству часов, отведённых на его освоение, соблюдается деление на теорию и практику по каждому разделу (тем, модулю), формулировка и порядок расположения разделов (тем, модулей) должны полностью соответствовать их формулировке и расположению в учебном плане), указываются формы проведения учебных занятий для каждого раздела.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Содержание Программы должно быть ориентировано на реализацию современных методов и образовательных технологий, соответствует заявленному разделу (теме, модулю), формы проведения учебных занятий должны быть разнообразны и современны (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), оптимальны для конкретной направленности программы.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В содержании Программы могут быть представлены вариативные образовательные маршруты, содержание каждого года обучения оформляется </w:t>
      </w:r>
      <w:r w:rsidRPr="00B427AF">
        <w:rPr>
          <w:rFonts w:ascii="Times New Roman" w:hAnsi="Times New Roman" w:cs="Times New Roman"/>
          <w:sz w:val="28"/>
          <w:szCs w:val="28"/>
        </w:rPr>
        <w:lastRenderedPageBreak/>
        <w:t>отдельно. В содержании могут размещаться ссылки на приложения (например, на правила выполнения упражнений, репертуар и т.п.).</w:t>
      </w:r>
      <w:r w:rsidRPr="00B427AF">
        <w:rPr>
          <w:rFonts w:ascii="Times New Roman" w:hAnsi="Times New Roman" w:cs="Times New Roman"/>
          <w:sz w:val="28"/>
          <w:szCs w:val="28"/>
        </w:rPr>
        <w:cr/>
        <w:t xml:space="preserve">При разработке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Программы необходимо предусмотреть возможность последовательного или параллельного освоения содержания Программы на разных уровнях углубленности, доступности и степени сложности, исходя из диагностики и стартовых возможностей каждого обучающегося.</w:t>
      </w:r>
    </w:p>
    <w:p w:rsidR="00B427AF" w:rsidRPr="00B427AF" w:rsidRDefault="00B427AF" w:rsidP="00B427A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5.3. Комплекс организационно-педагогических условий</w:t>
      </w:r>
    </w:p>
    <w:p w:rsidR="00B427AF" w:rsidRPr="00B427AF" w:rsidRDefault="00B427AF" w:rsidP="00B427A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5.3.1. Календарный учебный график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  <w:r w:rsidR="008F2A04">
        <w:rPr>
          <w:rFonts w:ascii="Times New Roman" w:hAnsi="Times New Roman" w:cs="Times New Roman"/>
          <w:sz w:val="28"/>
          <w:szCs w:val="28"/>
        </w:rPr>
        <w:t xml:space="preserve"> - </w:t>
      </w:r>
      <w:r w:rsidRPr="00B427AF">
        <w:rPr>
          <w:rFonts w:ascii="Times New Roman" w:hAnsi="Times New Roman" w:cs="Times New Roman"/>
          <w:sz w:val="28"/>
          <w:szCs w:val="28"/>
        </w:rPr>
        <w:t>это составная часть образовательной программы, которая определяет количество учебных недель и количество учебных дней, праздничные и нерабочие дни, даты начала и окончания учебных периодов/этапов.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Календарный учебный график оформляется в табличной форме (Таблица 1).</w:t>
      </w:r>
    </w:p>
    <w:p w:rsidR="00B427AF" w:rsidRPr="00B427AF" w:rsidRDefault="00B427AF" w:rsidP="00B427AF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427AF">
        <w:rPr>
          <w:rFonts w:ascii="Times New Roman" w:hAnsi="Times New Roman" w:cs="Times New Roman"/>
          <w:i/>
          <w:sz w:val="24"/>
          <w:szCs w:val="28"/>
        </w:rPr>
        <w:t>Таблица 1</w:t>
      </w:r>
    </w:p>
    <w:p w:rsid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0"/>
        <w:gridCol w:w="949"/>
        <w:gridCol w:w="796"/>
        <w:gridCol w:w="692"/>
        <w:gridCol w:w="850"/>
        <w:gridCol w:w="851"/>
        <w:gridCol w:w="850"/>
        <w:gridCol w:w="709"/>
        <w:gridCol w:w="1276"/>
        <w:gridCol w:w="2375"/>
      </w:tblGrid>
      <w:tr w:rsidR="00B427AF" w:rsidRPr="00B427AF" w:rsidTr="00B427AF">
        <w:trPr>
          <w:cantSplit/>
          <w:trHeight w:val="1975"/>
        </w:trPr>
        <w:tc>
          <w:tcPr>
            <w:tcW w:w="790" w:type="dxa"/>
          </w:tcPr>
          <w:p w:rsidR="00B427AF" w:rsidRPr="00B427AF" w:rsidRDefault="00B427AF" w:rsidP="00B427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7AF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</w:p>
          <w:p w:rsidR="00B427AF" w:rsidRPr="00B427AF" w:rsidRDefault="00B427AF" w:rsidP="00B427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427A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r w:rsidRPr="00B427A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B427A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949" w:type="dxa"/>
            <w:textDirection w:val="btLr"/>
          </w:tcPr>
          <w:p w:rsidR="00B427AF" w:rsidRPr="00B427AF" w:rsidRDefault="00B427AF" w:rsidP="00B427A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7AF">
              <w:rPr>
                <w:rFonts w:ascii="Times New Roman" w:hAnsi="Times New Roman" w:cs="Times New Roman"/>
                <w:sz w:val="24"/>
                <w:szCs w:val="28"/>
              </w:rPr>
              <w:t>Год обучения, уровень</w:t>
            </w:r>
          </w:p>
        </w:tc>
        <w:tc>
          <w:tcPr>
            <w:tcW w:w="796" w:type="dxa"/>
            <w:textDirection w:val="btLr"/>
          </w:tcPr>
          <w:p w:rsidR="00B427AF" w:rsidRPr="00B427AF" w:rsidRDefault="00B427AF" w:rsidP="00B427A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7AF">
              <w:rPr>
                <w:rFonts w:ascii="Times New Roman" w:hAnsi="Times New Roman" w:cs="Times New Roman"/>
                <w:sz w:val="24"/>
                <w:szCs w:val="28"/>
              </w:rPr>
              <w:t>Дата начала занятий</w:t>
            </w:r>
          </w:p>
        </w:tc>
        <w:tc>
          <w:tcPr>
            <w:tcW w:w="692" w:type="dxa"/>
            <w:textDirection w:val="btLr"/>
          </w:tcPr>
          <w:p w:rsidR="00B427AF" w:rsidRPr="00B427AF" w:rsidRDefault="00B427AF" w:rsidP="00B427A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7AF">
              <w:rPr>
                <w:rFonts w:ascii="Times New Roman" w:hAnsi="Times New Roman" w:cs="Times New Roman"/>
                <w:sz w:val="24"/>
                <w:szCs w:val="28"/>
              </w:rPr>
              <w:t>Дата окончания занятий</w:t>
            </w:r>
          </w:p>
        </w:tc>
        <w:tc>
          <w:tcPr>
            <w:tcW w:w="850" w:type="dxa"/>
            <w:textDirection w:val="btLr"/>
          </w:tcPr>
          <w:p w:rsidR="00B427AF" w:rsidRPr="00B427AF" w:rsidRDefault="00B427AF" w:rsidP="00B427A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7AF">
              <w:rPr>
                <w:rFonts w:ascii="Times New Roman" w:hAnsi="Times New Roman" w:cs="Times New Roman"/>
                <w:sz w:val="24"/>
                <w:szCs w:val="28"/>
              </w:rPr>
              <w:t>Количество учебных недель</w:t>
            </w:r>
          </w:p>
        </w:tc>
        <w:tc>
          <w:tcPr>
            <w:tcW w:w="851" w:type="dxa"/>
            <w:textDirection w:val="btLr"/>
          </w:tcPr>
          <w:p w:rsidR="00B427AF" w:rsidRPr="00B427AF" w:rsidRDefault="00B427AF" w:rsidP="00B427A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7AF">
              <w:rPr>
                <w:rFonts w:ascii="Times New Roman" w:hAnsi="Times New Roman" w:cs="Times New Roman"/>
                <w:sz w:val="24"/>
                <w:szCs w:val="28"/>
              </w:rPr>
              <w:t>Количество учебных дней</w:t>
            </w:r>
          </w:p>
        </w:tc>
        <w:tc>
          <w:tcPr>
            <w:tcW w:w="850" w:type="dxa"/>
            <w:textDirection w:val="btLr"/>
          </w:tcPr>
          <w:p w:rsidR="00B427AF" w:rsidRPr="00B427AF" w:rsidRDefault="00B427AF" w:rsidP="00B427A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7AF">
              <w:rPr>
                <w:rFonts w:ascii="Times New Roman" w:hAnsi="Times New Roman" w:cs="Times New Roman"/>
                <w:sz w:val="24"/>
                <w:szCs w:val="28"/>
              </w:rPr>
              <w:t>Количество учебных часов</w:t>
            </w:r>
          </w:p>
        </w:tc>
        <w:tc>
          <w:tcPr>
            <w:tcW w:w="709" w:type="dxa"/>
            <w:textDirection w:val="btLr"/>
          </w:tcPr>
          <w:p w:rsidR="00B427AF" w:rsidRPr="00B427AF" w:rsidRDefault="00B427AF" w:rsidP="00B427A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7AF">
              <w:rPr>
                <w:rFonts w:ascii="Times New Roman" w:hAnsi="Times New Roman" w:cs="Times New Roman"/>
                <w:sz w:val="24"/>
                <w:szCs w:val="28"/>
              </w:rPr>
              <w:t>Режим занятий</w:t>
            </w:r>
          </w:p>
        </w:tc>
        <w:tc>
          <w:tcPr>
            <w:tcW w:w="1276" w:type="dxa"/>
            <w:textDirection w:val="btLr"/>
          </w:tcPr>
          <w:p w:rsidR="00B427AF" w:rsidRPr="00B427AF" w:rsidRDefault="00B427AF" w:rsidP="00B427A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7AF">
              <w:rPr>
                <w:rFonts w:ascii="Times New Roman" w:hAnsi="Times New Roman" w:cs="Times New Roman"/>
                <w:sz w:val="24"/>
                <w:szCs w:val="28"/>
              </w:rPr>
              <w:t>Нерабочие праздничные дни</w:t>
            </w:r>
          </w:p>
        </w:tc>
        <w:tc>
          <w:tcPr>
            <w:tcW w:w="2375" w:type="dxa"/>
            <w:textDirection w:val="btLr"/>
          </w:tcPr>
          <w:p w:rsidR="00B427AF" w:rsidRPr="00B427AF" w:rsidRDefault="00B427AF" w:rsidP="00B427A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7AF">
              <w:rPr>
                <w:rFonts w:ascii="Times New Roman" w:hAnsi="Times New Roman" w:cs="Times New Roman"/>
                <w:sz w:val="24"/>
                <w:szCs w:val="28"/>
              </w:rPr>
              <w:t>Сроки проведения промежуточной аттестации</w:t>
            </w:r>
          </w:p>
        </w:tc>
      </w:tr>
      <w:tr w:rsidR="00B427AF" w:rsidTr="00B427AF">
        <w:tc>
          <w:tcPr>
            <w:tcW w:w="790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ab/>
      </w:r>
      <w:r w:rsidRPr="00B427AF">
        <w:rPr>
          <w:rFonts w:ascii="Times New Roman" w:hAnsi="Times New Roman" w:cs="Times New Roman"/>
          <w:sz w:val="28"/>
          <w:szCs w:val="28"/>
        </w:rPr>
        <w:tab/>
      </w:r>
      <w:r w:rsidRPr="00B427AF">
        <w:rPr>
          <w:rFonts w:ascii="Times New Roman" w:hAnsi="Times New Roman" w:cs="Times New Roman"/>
          <w:sz w:val="28"/>
          <w:szCs w:val="28"/>
        </w:rPr>
        <w:tab/>
      </w:r>
      <w:r w:rsidRPr="00B427AF">
        <w:rPr>
          <w:rFonts w:ascii="Times New Roman" w:hAnsi="Times New Roman" w:cs="Times New Roman"/>
          <w:sz w:val="28"/>
          <w:szCs w:val="28"/>
        </w:rPr>
        <w:tab/>
      </w:r>
      <w:r w:rsidRPr="00B427AF">
        <w:rPr>
          <w:rFonts w:ascii="Times New Roman" w:hAnsi="Times New Roman" w:cs="Times New Roman"/>
          <w:sz w:val="28"/>
          <w:szCs w:val="28"/>
        </w:rPr>
        <w:tab/>
      </w:r>
      <w:r w:rsidRPr="00B427AF">
        <w:rPr>
          <w:rFonts w:ascii="Times New Roman" w:hAnsi="Times New Roman" w:cs="Times New Roman"/>
          <w:sz w:val="28"/>
          <w:szCs w:val="28"/>
        </w:rPr>
        <w:tab/>
      </w:r>
      <w:r w:rsidRPr="00B427AF">
        <w:rPr>
          <w:rFonts w:ascii="Times New Roman" w:hAnsi="Times New Roman" w:cs="Times New Roman"/>
          <w:sz w:val="28"/>
          <w:szCs w:val="28"/>
        </w:rPr>
        <w:tab/>
      </w:r>
      <w:r w:rsidRPr="00B427AF">
        <w:rPr>
          <w:rFonts w:ascii="Times New Roman" w:hAnsi="Times New Roman" w:cs="Times New Roman"/>
          <w:sz w:val="28"/>
          <w:szCs w:val="28"/>
        </w:rPr>
        <w:tab/>
      </w:r>
      <w:r w:rsidRPr="00B427AF">
        <w:rPr>
          <w:rFonts w:ascii="Times New Roman" w:hAnsi="Times New Roman" w:cs="Times New Roman"/>
          <w:sz w:val="28"/>
          <w:szCs w:val="28"/>
        </w:rPr>
        <w:tab/>
      </w:r>
      <w:r w:rsidRPr="00B427AF">
        <w:rPr>
          <w:rFonts w:ascii="Times New Roman" w:hAnsi="Times New Roman" w:cs="Times New Roman"/>
          <w:sz w:val="28"/>
          <w:szCs w:val="28"/>
        </w:rPr>
        <w:tab/>
      </w:r>
      <w:r w:rsidRPr="00B427AF">
        <w:rPr>
          <w:rFonts w:ascii="Times New Roman" w:hAnsi="Times New Roman" w:cs="Times New Roman"/>
          <w:sz w:val="28"/>
          <w:szCs w:val="28"/>
        </w:rPr>
        <w:tab/>
      </w:r>
    </w:p>
    <w:p w:rsidR="00B427AF" w:rsidRPr="00B427AF" w:rsidRDefault="00B427AF" w:rsidP="00B427A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AF">
        <w:rPr>
          <w:rFonts w:ascii="Times New Roman" w:hAnsi="Times New Roman" w:cs="Times New Roman"/>
          <w:b/>
          <w:sz w:val="28"/>
          <w:szCs w:val="28"/>
        </w:rPr>
        <w:t>5.3.2. Учебный план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Учебный план — определяет перечень, трудоемкость, последовательность и распределение по периодам обучения учебных предметов, (модулей) тем, практики, иных видов образовательной деятельности и форм аттестации обучающихся.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Последовательность учебных элементов в каждом разделе (модуле) должна быть логически структурирована по возрастающему уровню сложности и нацелена на достижение образовательного результата. Дифференциация материала разделов (модулей) учебного плана осуществляется исходя из содержательно-тематической специфики и направленности программы. Названия разделов (тем, модулей) должны давать представление об их основном содержании.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В учебном плане указывается количество часов по каждому разделу (модулю) с указанием теоретических и практических занятий, а также форм аттестации и контроля. Педагог имеет право самостоятельно распределять часы по темам в пределах установленного времени, при этом практическая деятельность детей на занятиях должна преобладать над теорией (теоретическая </w:t>
      </w:r>
      <w:r w:rsidRPr="00B427AF">
        <w:rPr>
          <w:rFonts w:ascii="Times New Roman" w:hAnsi="Times New Roman" w:cs="Times New Roman"/>
          <w:sz w:val="28"/>
          <w:szCs w:val="28"/>
        </w:rPr>
        <w:lastRenderedPageBreak/>
        <w:t>часть — не более 30</w:t>
      </w:r>
      <w:r w:rsidR="008F2A04">
        <w:rPr>
          <w:rFonts w:ascii="Times New Roman" w:hAnsi="Times New Roman" w:cs="Times New Roman"/>
          <w:sz w:val="28"/>
          <w:szCs w:val="28"/>
        </w:rPr>
        <w:t>%</w:t>
      </w:r>
      <w:r w:rsidRPr="00B427AF">
        <w:rPr>
          <w:rFonts w:ascii="Times New Roman" w:hAnsi="Times New Roman" w:cs="Times New Roman"/>
          <w:sz w:val="28"/>
          <w:szCs w:val="28"/>
        </w:rPr>
        <w:t>от общего количества часов, практическая — не менее 70</w:t>
      </w:r>
      <w:r w:rsidR="008F2A04">
        <w:rPr>
          <w:rFonts w:ascii="Times New Roman" w:hAnsi="Times New Roman" w:cs="Times New Roman"/>
          <w:sz w:val="28"/>
          <w:szCs w:val="28"/>
        </w:rPr>
        <w:t>%</w:t>
      </w:r>
      <w:r w:rsidRPr="00B427AF">
        <w:rPr>
          <w:rFonts w:ascii="Times New Roman" w:hAnsi="Times New Roman" w:cs="Times New Roman"/>
          <w:sz w:val="28"/>
          <w:szCs w:val="28"/>
        </w:rPr>
        <w:t>).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Количество часов в учебном плане указывается из расчёта на одну группу или на одного обучающегося, если это индивидуальное обучение. Учебный план составляется на каждый год обучения и должен отражать его особенности.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Продолжительность учебного года в организациях, осуществляющих образовательную деятельность — не менее 36 недель.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Организации, осуществляющих образовательную деятельность, могут реализовывать Программы в течение всего календарного года, включая каникулярное время.</w:t>
      </w:r>
    </w:p>
    <w:p w:rsidR="00B427AF" w:rsidRPr="00B427AF" w:rsidRDefault="00B427AF" w:rsidP="00B42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Учебный план оформляется в виде таблицы (Таблица 2).</w:t>
      </w:r>
    </w:p>
    <w:p w:rsidR="00B427AF" w:rsidRPr="00B427AF" w:rsidRDefault="00B427AF" w:rsidP="00B427AF">
      <w:pPr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427AF">
        <w:rPr>
          <w:rFonts w:ascii="Times New Roman" w:hAnsi="Times New Roman" w:cs="Times New Roman"/>
          <w:i/>
          <w:sz w:val="24"/>
          <w:szCs w:val="28"/>
        </w:rPr>
        <w:t>Таблица 2.</w:t>
      </w:r>
    </w:p>
    <w:tbl>
      <w:tblPr>
        <w:tblStyle w:val="a3"/>
        <w:tblW w:w="10138" w:type="dxa"/>
        <w:tblLook w:val="04A0"/>
      </w:tblPr>
      <w:tblGrid>
        <w:gridCol w:w="714"/>
        <w:gridCol w:w="2860"/>
        <w:gridCol w:w="1641"/>
        <w:gridCol w:w="1641"/>
        <w:gridCol w:w="1641"/>
        <w:gridCol w:w="1641"/>
      </w:tblGrid>
      <w:tr w:rsidR="00B427AF" w:rsidTr="00B427AF">
        <w:tc>
          <w:tcPr>
            <w:tcW w:w="714" w:type="dxa"/>
            <w:vMerge w:val="restart"/>
          </w:tcPr>
          <w:p w:rsidR="00B427AF" w:rsidRP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 w:val="restart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4923" w:type="dxa"/>
            <w:gridSpan w:val="3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41" w:type="dxa"/>
            <w:vMerge w:val="restart"/>
          </w:tcPr>
          <w:p w:rsidR="00B427AF" w:rsidRPr="00B427AF" w:rsidRDefault="00B427AF" w:rsidP="005D31D5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B427AF" w:rsidRDefault="00B427AF" w:rsidP="005D31D5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B427AF" w:rsidTr="005D31D5">
        <w:trPr>
          <w:trHeight w:val="721"/>
        </w:trPr>
        <w:tc>
          <w:tcPr>
            <w:tcW w:w="714" w:type="dxa"/>
            <w:vMerge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B427AF" w:rsidRDefault="00B427AF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41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641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41" w:type="dxa"/>
            <w:vMerge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7AF" w:rsidTr="00B427AF">
        <w:tc>
          <w:tcPr>
            <w:tcW w:w="714" w:type="dxa"/>
          </w:tcPr>
          <w:p w:rsidR="00B427AF" w:rsidRDefault="00B427AF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7AF" w:rsidTr="00B427AF">
        <w:tc>
          <w:tcPr>
            <w:tcW w:w="714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0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7AF" w:rsidTr="00B427AF">
        <w:tc>
          <w:tcPr>
            <w:tcW w:w="714" w:type="dxa"/>
          </w:tcPr>
          <w:p w:rsidR="00B427AF" w:rsidRP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1641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B427AF" w:rsidRDefault="00B427AF" w:rsidP="00B4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E6B" w:rsidRDefault="006F4E6B" w:rsidP="005D31D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7AF" w:rsidRPr="005D31D5" w:rsidRDefault="00B427AF" w:rsidP="005D31D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5.3.3. Оценочные материалы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Оценочные материалы — комплекс контрольно-измерительных материалов, диагностических методик, позволяющих определить достижение обучающимися планируемых результатов по Программе.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В данном разделе представляется перечень отобранных оценочных процедур, технологий, диагностических методик, методических и дидактических материалов для оценки образовательных результатов обучающихся по программе: уровня теоретических знаний и практической подготовки, указывается место их использования при реализации программы.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Диагностика должна иметь непосредственную связь с содержательно-тематическим направлением программы. Указываются авторы используемых методик, даются ссылки на источники информации. Сами диагностические материалы, бланки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опросников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, тексты тестов, нормативы выполнения, перечни и описания заданий размещаются в приложении к Программе.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При разработке критериев и содержания диагностических процедур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Программы необходимо использовать несколько методов и форм оценивания в рамках одного диагностического среза с целью достижения более объективных результатов. Оценочные задания проектируются таким образом, </w:t>
      </w:r>
      <w:r w:rsidRPr="00B427AF">
        <w:rPr>
          <w:rFonts w:ascii="Times New Roman" w:hAnsi="Times New Roman" w:cs="Times New Roman"/>
          <w:sz w:val="28"/>
          <w:szCs w:val="28"/>
        </w:rPr>
        <w:lastRenderedPageBreak/>
        <w:t>чтобы результат их выполнения, выявленный уровень развития и образования обучающегося сравнивался с его же предшествующим уровнем.</w:t>
      </w:r>
    </w:p>
    <w:p w:rsidR="00B427AF" w:rsidRPr="005D31D5" w:rsidRDefault="00B427AF" w:rsidP="005D31D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5.3.4. Формы аттестации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Промежуточная аттестация</w:t>
      </w:r>
      <w:r w:rsidR="008F2A04">
        <w:rPr>
          <w:rFonts w:ascii="Times New Roman" w:hAnsi="Times New Roman" w:cs="Times New Roman"/>
          <w:sz w:val="28"/>
          <w:szCs w:val="28"/>
        </w:rPr>
        <w:t xml:space="preserve"> -</w:t>
      </w:r>
      <w:r w:rsidRPr="00B427AF">
        <w:rPr>
          <w:rFonts w:ascii="Times New Roman" w:hAnsi="Times New Roman" w:cs="Times New Roman"/>
          <w:sz w:val="28"/>
          <w:szCs w:val="28"/>
        </w:rPr>
        <w:t xml:space="preserve"> оценка степени и уровня освоения обучающимися Программы, в том числе отдельной части или всего объема модуля Программы, проводимое в формах, определенных учебным планом, и в порядке, установленном образовательной организацией.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 определяют формы, порядок и периодичность проведения промежуточной аттестации обучающихся.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Формы промежуточной аттестации отражаются в учебном плане, перечисляются для всех разделов (модулей) учебного плана, их применение должно быть обосновано. Оценка образовательных результатов обучающихся по Программе должна носить вариативный характер. Выбранные формы отслеживания, фиксации, предъявления и демонстрации результатов должны соответствовать заявленному содержанию программы, возрасту обучающихся, должны позволять определить результативность освоения компетенций и практических навыков, которые могут быть сформированы и развиты в результате занятий по программе.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В качестве формы промежуточной аттестации могут быть выбраны: аудиозапись, видеозапись, фото, аналитический материал по итогам проведения диагностики, материал анкетирования и тестирования, портфолио, протокол соревнований, выставка, демонстрация моделей, защита творческих работ, конкурс, концерт, научно-практическая конференция, олимпиада, отчет итоговый, поступление выпускников в профильные профессиональные образовательные организации, проект, слет, соревнование, фестиваль и др.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Результат обучения по Программе (участие и победа обучающихся в муниципальных, региональных, всероссийских и международных конкурсных мероприятиях) должен быть определен количественно и внесен в государственное/муниципальное задание в качестве показателя, характеризующего качество государственной/муниципальной услуги.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Для отслеживания результативности образовательной деятельности по Программе проводятся: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 входной контроль</w:t>
      </w:r>
      <w:r w:rsidRPr="00B427AF">
        <w:rPr>
          <w:rFonts w:ascii="Times New Roman" w:hAnsi="Times New Roman" w:cs="Times New Roman"/>
          <w:sz w:val="28"/>
          <w:szCs w:val="28"/>
        </w:rPr>
        <w:tab/>
        <w:t xml:space="preserve">оценка стартового уровня образовательных возможностей обучающихся при поступлении в объединение или осваивающих программу 2-го и последующих лет обучения, ранее не занимающихся по данной Программе; 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lastRenderedPageBreak/>
        <w:t>- текущий контроль</w:t>
      </w:r>
      <w:r w:rsidRPr="00B427AF">
        <w:rPr>
          <w:rFonts w:ascii="Times New Roman" w:hAnsi="Times New Roman" w:cs="Times New Roman"/>
          <w:sz w:val="28"/>
          <w:szCs w:val="28"/>
        </w:rPr>
        <w:tab/>
        <w:t xml:space="preserve">оценка уровня и качества освоения тем/разделов программы и личностных качеств обучающихся; осуществляется на занятиях в течение всего учебного года; 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 промежуточный контроль</w:t>
      </w:r>
      <w:r w:rsidRPr="00B427AF">
        <w:rPr>
          <w:rFonts w:ascii="Times New Roman" w:hAnsi="Times New Roman" w:cs="Times New Roman"/>
          <w:sz w:val="28"/>
          <w:szCs w:val="28"/>
        </w:rPr>
        <w:tab/>
        <w:t>оценка уровня и качества освоения обучающимися Программы по итогам изучения раздела, темы или в конце определенного периода обучения/учебного года (при сроке реализации Программы более одного года);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 итоговый контроль — оценка уровня и качества освоения обучающимися Программы по завершению учебного года или всего периода обучения по Программе.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разрабатывается система оценки (входная, промежуточная и итоговая диагностика) образовательных,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и личностных достижений.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Реализация Программы подразумевает наличие систематического текущего контроля и промежуточной аттестации обучающихся, процедуры диагностики успешности освоения разделов (модулей) программы, оценки готовности к освоению содержания материала того или иного уровня сложности.</w:t>
      </w:r>
    </w:p>
    <w:p w:rsidR="00B427AF" w:rsidRPr="005D31D5" w:rsidRDefault="00B427AF" w:rsidP="005D31D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5.3.5. Методическое обеспечение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Методическое обеспечение Программы — краткое описание общей методики работы в соответствии с направленностью содержания и индивидуальными особенностями обучающихся, обеспечивающей реализацию Программы, необходимой для достижения целей Программы.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В данном разделе указывается тематика и формы методических материалов, описываются используемые: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 современные</w:t>
      </w:r>
      <w:r w:rsidRPr="00B427AF">
        <w:rPr>
          <w:rFonts w:ascii="Times New Roman" w:hAnsi="Times New Roman" w:cs="Times New Roman"/>
          <w:sz w:val="28"/>
          <w:szCs w:val="28"/>
        </w:rPr>
        <w:tab/>
        <w:t>педагогические</w:t>
      </w:r>
      <w:r w:rsidRPr="00B427AF">
        <w:rPr>
          <w:rFonts w:ascii="Times New Roman" w:hAnsi="Times New Roman" w:cs="Times New Roman"/>
          <w:sz w:val="28"/>
          <w:szCs w:val="28"/>
        </w:rPr>
        <w:tab/>
        <w:t>технологии</w:t>
      </w:r>
      <w:r w:rsidRPr="00B427AF">
        <w:rPr>
          <w:rFonts w:ascii="Times New Roman" w:hAnsi="Times New Roman" w:cs="Times New Roman"/>
          <w:sz w:val="28"/>
          <w:szCs w:val="28"/>
        </w:rPr>
        <w:tab/>
        <w:t xml:space="preserve">(информационно-коммуникационная технология, технология развития критического мышления, технология проблемного обучения, технология проектной деятельности, технология развивающего обучения,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технологии, игровые технологии, кейс-технология, технология интегрированного обучения, технология группового обучения, технология индивидуального обучения, ТРИЗ и т.д.); 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</w:t>
      </w:r>
      <w:r w:rsidRPr="00B427AF">
        <w:rPr>
          <w:rFonts w:ascii="Times New Roman" w:hAnsi="Times New Roman" w:cs="Times New Roman"/>
          <w:sz w:val="28"/>
          <w:szCs w:val="28"/>
        </w:rPr>
        <w:tab/>
        <w:t xml:space="preserve">методы обучения (словесный, объяснительно-иллюстративный, наглядный, практический, репродуктивный, частично-поисковый, игровой, исследовательский проблемный, дискуссионный, проектный и др.) и воспитания (убеждение, поощрение, упражнение, стимулирование, мотивация и др.); 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  особенности и формы организации образовательного процесса (индивидуальная, индивидуально-групповая и групповая, с использованием дистанционных образовательных</w:t>
      </w:r>
      <w:r w:rsidRPr="00B427AF">
        <w:rPr>
          <w:rFonts w:ascii="Times New Roman" w:hAnsi="Times New Roman" w:cs="Times New Roman"/>
          <w:sz w:val="28"/>
          <w:szCs w:val="28"/>
        </w:rPr>
        <w:tab/>
        <w:t>технологий,  в</w:t>
      </w:r>
      <w:r w:rsidRPr="00B427AF">
        <w:rPr>
          <w:rFonts w:ascii="Times New Roman" w:hAnsi="Times New Roman" w:cs="Times New Roman"/>
          <w:sz w:val="28"/>
          <w:szCs w:val="28"/>
        </w:rPr>
        <w:tab/>
        <w:t>условиях</w:t>
      </w:r>
      <w:r w:rsidR="008F2A04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 xml:space="preserve">сетевого взаимодействия и т.п.); 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427AF">
        <w:rPr>
          <w:rFonts w:ascii="Times New Roman" w:hAnsi="Times New Roman" w:cs="Times New Roman"/>
          <w:sz w:val="28"/>
          <w:szCs w:val="28"/>
        </w:rPr>
        <w:tab/>
        <w:t>тип учебного занятия по дидактической цели: вводное занятие, занятие ознакомления с новым материалом, занятие по закреплению изученного; занятие по применению знаний и умений; занятие по углублению знаний, занятие по систематизации и обобщению знаний, по контролю знаний, умений и навыков, комбинированное занятие;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</w:t>
      </w:r>
      <w:r w:rsidRPr="00B427AF">
        <w:rPr>
          <w:rFonts w:ascii="Times New Roman" w:hAnsi="Times New Roman" w:cs="Times New Roman"/>
          <w:sz w:val="28"/>
          <w:szCs w:val="28"/>
        </w:rPr>
        <w:tab/>
        <w:t xml:space="preserve">формы учебного занятия по особенностям коммуникативного взаимодействия: акция, аукцион, вернисаж, встреча с интересными людьми,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, видеоконференция, выставка, виртуальная экскурсия,</w:t>
      </w:r>
      <w:r w:rsidRPr="00B427AF">
        <w:rPr>
          <w:rFonts w:ascii="Times New Roman" w:hAnsi="Times New Roman" w:cs="Times New Roman"/>
          <w:sz w:val="28"/>
          <w:szCs w:val="28"/>
        </w:rPr>
        <w:tab/>
        <w:t>виртуальная консультация, галерея, гостиная, деловая игра, диспут, защита проектов, индивидуальная работа,</w:t>
      </w:r>
      <w:r w:rsidRPr="00B427AF">
        <w:rPr>
          <w:rFonts w:ascii="Times New Roman" w:hAnsi="Times New Roman" w:cs="Times New Roman"/>
          <w:sz w:val="28"/>
          <w:szCs w:val="28"/>
        </w:rPr>
        <w:tab/>
        <w:t>предполагающая наставничество,</w:t>
      </w:r>
      <w:r w:rsidRPr="00B427AF">
        <w:rPr>
          <w:rFonts w:ascii="Times New Roman" w:hAnsi="Times New Roman" w:cs="Times New Roman"/>
          <w:sz w:val="28"/>
          <w:szCs w:val="28"/>
        </w:rPr>
        <w:tab/>
        <w:t>реализацию индивидуальных образовательных маршрутов, концерт, интенсивные курсы, предусматривающие погружение</w:t>
      </w:r>
      <w:r w:rsidRPr="00B427AF">
        <w:rPr>
          <w:rFonts w:ascii="Times New Roman" w:hAnsi="Times New Roman" w:cs="Times New Roman"/>
          <w:sz w:val="28"/>
          <w:szCs w:val="28"/>
        </w:rPr>
        <w:tab/>
        <w:t>в</w:t>
      </w:r>
      <w:r w:rsidRPr="00B427AF">
        <w:rPr>
          <w:rFonts w:ascii="Times New Roman" w:hAnsi="Times New Roman" w:cs="Times New Roman"/>
          <w:sz w:val="28"/>
          <w:szCs w:val="28"/>
        </w:rPr>
        <w:tab/>
        <w:t>проектную и исследовательскую деятельность с разбивкой на малые проектные группы численностью три — семь человек, КВН, конкурс, конференция, круглый стол, лабораторное занятие, лекция, мастер-класс, олимпиада, поход, практическое занятие, представление, презентация, семинар, соревнование, спектакль, студия, творческая мастерская, тренинг, турнир, фестиваль, форум, чемпионат, циклы тематических лекций, шоу, экскурсия, экзамен, экспедиция, эксперимент, эстафета, ярмарка и т.д.).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 алгоритм учебного занятия — краткое описание структуры занятия и его этапов.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7AF">
        <w:rPr>
          <w:rFonts w:ascii="Times New Roman" w:hAnsi="Times New Roman" w:cs="Times New Roman"/>
          <w:sz w:val="28"/>
          <w:szCs w:val="28"/>
        </w:rPr>
        <w:t xml:space="preserve">- дидактические  </w:t>
      </w:r>
      <w:r w:rsidRPr="00B427AF">
        <w:rPr>
          <w:rFonts w:ascii="Times New Roman" w:hAnsi="Times New Roman" w:cs="Times New Roman"/>
          <w:sz w:val="28"/>
          <w:szCs w:val="28"/>
        </w:rPr>
        <w:tab/>
        <w:t xml:space="preserve">материалы   </w:t>
      </w:r>
      <w:r w:rsidRPr="00B427AF">
        <w:rPr>
          <w:rFonts w:ascii="Times New Roman" w:hAnsi="Times New Roman" w:cs="Times New Roman"/>
          <w:sz w:val="28"/>
          <w:szCs w:val="28"/>
        </w:rPr>
        <w:tab/>
        <w:t>раздаточные материалы, инструкционные, технологические карты, рабочие тетради, вопросы и задания для самостоятельной работы обучающихся и повторения пройденного материала, упражнения, образцы изделий и материалов, макеты и муляжи, действующие модели машин, таблицы, схемы, рисунки, фотоматериалы, учебные пособия, журналы, тематические подборки материалов, текстов песен и т.п.</w:t>
      </w:r>
      <w:proofErr w:type="gramEnd"/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Дидактический материал подбирается и систематизируется в соответствии с учебно-тематическим планом (по каждой теме), возрастными и психологическими особенностями детей, уровнем их развития и способностями.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Методическое обеспечение Программы оформляется в табличной форме (Таблица 3).</w:t>
      </w:r>
    </w:p>
    <w:p w:rsidR="00B427AF" w:rsidRPr="005D31D5" w:rsidRDefault="005D31D5" w:rsidP="005D31D5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Таблица 3</w:t>
      </w:r>
      <w:r w:rsidR="00B427AF" w:rsidRPr="005D31D5">
        <w:rPr>
          <w:rFonts w:ascii="Times New Roman" w:hAnsi="Times New Roman" w:cs="Times New Roman"/>
          <w:i/>
          <w:sz w:val="24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20"/>
        <w:gridCol w:w="4575"/>
        <w:gridCol w:w="4536"/>
      </w:tblGrid>
      <w:tr w:rsidR="005D31D5" w:rsidTr="005D31D5">
        <w:tc>
          <w:tcPr>
            <w:tcW w:w="920" w:type="dxa"/>
          </w:tcPr>
          <w:p w:rsidR="005D31D5" w:rsidRPr="00B427AF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5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536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Дидактические и методические материалы</w:t>
            </w:r>
          </w:p>
        </w:tc>
      </w:tr>
      <w:tr w:rsidR="005D31D5" w:rsidTr="005D31D5">
        <w:tc>
          <w:tcPr>
            <w:tcW w:w="920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5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1D5" w:rsidTr="005D31D5">
        <w:tc>
          <w:tcPr>
            <w:tcW w:w="920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75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7AF" w:rsidRPr="005D31D5" w:rsidRDefault="00B427AF" w:rsidP="005D31D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5.3.6. Условия реализации Программы</w:t>
      </w:r>
    </w:p>
    <w:p w:rsidR="00B427AF" w:rsidRPr="008F2A04" w:rsidRDefault="00B427AF" w:rsidP="005D31D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04">
        <w:rPr>
          <w:rFonts w:ascii="Times New Roman" w:hAnsi="Times New Roman" w:cs="Times New Roman"/>
          <w:sz w:val="28"/>
          <w:szCs w:val="28"/>
        </w:rPr>
        <w:t xml:space="preserve">Условия реализации Программы систематизированный перечень разнообразных ресурсов, материально-технического обеспечения необходимого </w:t>
      </w:r>
      <w:r w:rsidRPr="008F2A04">
        <w:rPr>
          <w:rFonts w:ascii="Times New Roman" w:hAnsi="Times New Roman" w:cs="Times New Roman"/>
          <w:sz w:val="28"/>
          <w:szCs w:val="28"/>
        </w:rPr>
        <w:lastRenderedPageBreak/>
        <w:t>для реализации каждого образовательного раздела (темы, модуля) Программы. Условия реализации Программы предъявляются в форме перечисления заданных позиций.</w:t>
      </w:r>
    </w:p>
    <w:p w:rsidR="00B427AF" w:rsidRPr="008F2A04" w:rsidRDefault="00B427AF" w:rsidP="005D31D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04">
        <w:rPr>
          <w:rFonts w:ascii="Times New Roman" w:hAnsi="Times New Roman" w:cs="Times New Roman"/>
          <w:sz w:val="28"/>
          <w:szCs w:val="28"/>
        </w:rPr>
        <w:t>В условиях реализации Программы необходимо отразить:</w:t>
      </w:r>
    </w:p>
    <w:p w:rsidR="00B427AF" w:rsidRPr="008F2A04" w:rsidRDefault="00B427AF" w:rsidP="005D31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A04">
        <w:rPr>
          <w:rFonts w:ascii="Times New Roman" w:hAnsi="Times New Roman" w:cs="Times New Roman"/>
          <w:sz w:val="28"/>
          <w:szCs w:val="28"/>
        </w:rPr>
        <w:t xml:space="preserve">- материально-техническое обеспечение — характеристика помещения для занятий по программе; </w:t>
      </w:r>
    </w:p>
    <w:p w:rsidR="00B427AF" w:rsidRPr="008F2A04" w:rsidRDefault="00B427AF" w:rsidP="005D31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A04">
        <w:rPr>
          <w:rFonts w:ascii="Times New Roman" w:hAnsi="Times New Roman" w:cs="Times New Roman"/>
          <w:sz w:val="28"/>
          <w:szCs w:val="28"/>
        </w:rPr>
        <w:t>- перечень оборудования, инструментов и материалов, необходимых для реализации Программы (в расчете на количество обучающихся).</w:t>
      </w:r>
    </w:p>
    <w:p w:rsidR="00B427AF" w:rsidRPr="008F2A04" w:rsidRDefault="00B427AF" w:rsidP="005D31D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04">
        <w:rPr>
          <w:rFonts w:ascii="Times New Roman" w:hAnsi="Times New Roman" w:cs="Times New Roman"/>
          <w:sz w:val="28"/>
          <w:szCs w:val="28"/>
        </w:rPr>
        <w:t>В разделе должны быть указаны все необходимые составляющие реализации программы:</w:t>
      </w:r>
    </w:p>
    <w:p w:rsidR="00B427AF" w:rsidRPr="008F2A04" w:rsidRDefault="00B427AF" w:rsidP="005D31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A04">
        <w:rPr>
          <w:rFonts w:ascii="Times New Roman" w:hAnsi="Times New Roman" w:cs="Times New Roman"/>
          <w:sz w:val="28"/>
          <w:szCs w:val="28"/>
        </w:rPr>
        <w:t xml:space="preserve">- сведения о помещении, в котором проводятся занятия (учебный кабинет/ компьютерный класс/ мастерская/ хореографический класс /спортивный/ актовый зал и т.п.); </w:t>
      </w:r>
    </w:p>
    <w:p w:rsidR="00B427AF" w:rsidRPr="008F2A04" w:rsidRDefault="00B427AF" w:rsidP="005D31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A04">
        <w:rPr>
          <w:rFonts w:ascii="Times New Roman" w:hAnsi="Times New Roman" w:cs="Times New Roman"/>
          <w:sz w:val="28"/>
          <w:szCs w:val="28"/>
        </w:rPr>
        <w:t xml:space="preserve">- сведения о наличии подсобных помещений (кладовая/ костюмерная/ раздевалка и т.п.); </w:t>
      </w:r>
    </w:p>
    <w:p w:rsidR="00B427AF" w:rsidRPr="008F2A04" w:rsidRDefault="00B427AF" w:rsidP="005D31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A04">
        <w:rPr>
          <w:rFonts w:ascii="Times New Roman" w:hAnsi="Times New Roman" w:cs="Times New Roman"/>
          <w:sz w:val="28"/>
          <w:szCs w:val="28"/>
        </w:rPr>
        <w:t>- перечень оборудования учебного кабинета (интерактивная доска, компьютер, принтер, столы и стулья для обучающихся и педагога, зеркала, декорации, станки, швейные машинки, музыкальные инструменты и т.п.);</w:t>
      </w:r>
    </w:p>
    <w:p w:rsidR="00B427AF" w:rsidRPr="008F2A04" w:rsidRDefault="00B427AF" w:rsidP="005D31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2A04">
        <w:rPr>
          <w:rFonts w:ascii="Times New Roman" w:hAnsi="Times New Roman" w:cs="Times New Roman"/>
          <w:sz w:val="28"/>
          <w:szCs w:val="28"/>
        </w:rPr>
        <w:t>- перечень материалов, необходимых для занятий (ватман, ткани, нитки, фурнитура, глина, клей, краски заготовки из дерева, металла и т.п.);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- требования к специальной одежде обучающихся (спортивная форма, одежда для занятий хореографией, работы в мастерской и т.д.); 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</w:t>
      </w:r>
      <w:r w:rsidRPr="00B427AF">
        <w:rPr>
          <w:rFonts w:ascii="Times New Roman" w:hAnsi="Times New Roman" w:cs="Times New Roman"/>
          <w:sz w:val="28"/>
          <w:szCs w:val="28"/>
        </w:rPr>
        <w:tab/>
        <w:t>информационное обеспечение (при наличии)</w:t>
      </w:r>
      <w:r w:rsidRPr="00B427AF">
        <w:rPr>
          <w:rFonts w:ascii="Times New Roman" w:hAnsi="Times New Roman" w:cs="Times New Roman"/>
          <w:sz w:val="28"/>
          <w:szCs w:val="28"/>
        </w:rPr>
        <w:tab/>
        <w:t xml:space="preserve">электронные образовательные ресурсы (аудио, видео), специальные компьютерные программы,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;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 кадровое обеспечение перечень педагогов и иных специалистов, занятых в реализации Программы.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Кратко характеризуется необходимое образование, квалификация, профессиональные качества педагога. Если для реализации Программы кроме педагога необходимы другие специалисты (педагог-организатор, педагог-психолог,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, концертмейстер, художник-оформитель, аранжировщик, лаборант, системный администратор и т.п.), то указываются должности и обязанности этих специалистов, а также требования к их образованию и квалификации.</w:t>
      </w:r>
    </w:p>
    <w:p w:rsidR="00B427AF" w:rsidRPr="005D31D5" w:rsidRDefault="00B427AF" w:rsidP="005D31D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5.4. Рабочая программа воспитания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Рабочая программа воспитания — самостоятельная, логически завершенная часть Программы, в рамках которой детализируется (уточняется) воспитательная цель, определяется конкретное содержание деятельности (мероприятия, воспитательные практики, в которые будут включены обучающиеся по программе) и планируются воспитательные результаты.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Рабочая программа воспитания включает следующие структурные элементы: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lastRenderedPageBreak/>
        <w:t>- цель и задачи (определение цели и ее формулировка должна соответствовать современному национальному воспитательному идеалу). В воспитании детей младшего школьного возраста и дошкольников таким целевым приоритетом является создание благоприятных условий для усвоения обучающимися социально значимых знаний — знаний основных норм и традиций того общества, в котором они живут. В воспитании детей подросткового возраста таким приоритетом является создание благоприятных условий для развития социально значимых отношений подростков, и, прежде всего, ценностных отношений. В воспитании детей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дел;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- </w:t>
      </w:r>
      <w:r w:rsidRPr="00B427AF">
        <w:rPr>
          <w:rFonts w:ascii="Times New Roman" w:hAnsi="Times New Roman" w:cs="Times New Roman"/>
          <w:sz w:val="28"/>
          <w:szCs w:val="28"/>
        </w:rPr>
        <w:tab/>
        <w:t xml:space="preserve">формы и содержание деятельности, особенности организуемого воспитательного процесса в учреждении. В разделе указываются основные формы и содержание деятельности для достижения поставленной цели. Указывается информация о детском объединении, его традициях, достижениях, успехах, а также о направлениях воспитания в данном коллективе; 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</w:t>
      </w:r>
      <w:r w:rsidRPr="00B427AF">
        <w:rPr>
          <w:rFonts w:ascii="Times New Roman" w:hAnsi="Times New Roman" w:cs="Times New Roman"/>
          <w:sz w:val="28"/>
          <w:szCs w:val="28"/>
        </w:rPr>
        <w:tab/>
        <w:t>планируемые результаты (приобщение обучающихся к российским традиционным духовным ценностям, правилам и нормам поведения в обществе; формирование у обучающихся основ российской гражданской идентичности; готовность обучающихся к саморазвитию; ценностные установки и социально значимые качества личности; активное участие в социально-значимой деятельности и др.);</w:t>
      </w:r>
    </w:p>
    <w:p w:rsidR="00B427AF" w:rsidRPr="005D31D5" w:rsidRDefault="00B427AF" w:rsidP="005D31D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5.5.</w:t>
      </w:r>
      <w:r w:rsidRPr="005D31D5">
        <w:rPr>
          <w:rFonts w:ascii="Times New Roman" w:hAnsi="Times New Roman" w:cs="Times New Roman"/>
          <w:b/>
          <w:sz w:val="28"/>
          <w:szCs w:val="28"/>
        </w:rPr>
        <w:tab/>
        <w:t>Календарный план воспитательной работы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  <w:r w:rsidR="008F2A04">
        <w:rPr>
          <w:rFonts w:ascii="Times New Roman" w:hAnsi="Times New Roman" w:cs="Times New Roman"/>
          <w:sz w:val="28"/>
          <w:szCs w:val="28"/>
        </w:rPr>
        <w:t xml:space="preserve"> -</w:t>
      </w:r>
      <w:r w:rsidRPr="00B427AF">
        <w:rPr>
          <w:rFonts w:ascii="Times New Roman" w:hAnsi="Times New Roman" w:cs="Times New Roman"/>
          <w:sz w:val="28"/>
          <w:szCs w:val="28"/>
        </w:rPr>
        <w:t xml:space="preserve"> это разрабатываемый в соответствии с рабочей программой воспитания и конкретизирующий ее применительно к текущему учебному году перечень конкретных дел, событий, мероприятий воспитательной направленности и мероприятий по датам, участникам и ответственным. Оформляется в табличной форме (Таблица 4).</w:t>
      </w:r>
    </w:p>
    <w:p w:rsidR="00B427AF" w:rsidRPr="005D31D5" w:rsidRDefault="00B427AF" w:rsidP="005D31D5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5D31D5">
        <w:rPr>
          <w:rFonts w:ascii="Times New Roman" w:hAnsi="Times New Roman" w:cs="Times New Roman"/>
          <w:i/>
          <w:sz w:val="24"/>
          <w:szCs w:val="28"/>
        </w:rPr>
        <w:t>Таблица 4</w:t>
      </w:r>
    </w:p>
    <w:tbl>
      <w:tblPr>
        <w:tblStyle w:val="a3"/>
        <w:tblW w:w="0" w:type="auto"/>
        <w:tblLook w:val="04A0"/>
      </w:tblPr>
      <w:tblGrid>
        <w:gridCol w:w="654"/>
        <w:gridCol w:w="3526"/>
        <w:gridCol w:w="1598"/>
        <w:gridCol w:w="2127"/>
        <w:gridCol w:w="2126"/>
      </w:tblGrid>
      <w:tr w:rsidR="005D31D5" w:rsidTr="005D31D5">
        <w:tc>
          <w:tcPr>
            <w:tcW w:w="654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26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события</w:t>
            </w:r>
          </w:p>
        </w:tc>
        <w:tc>
          <w:tcPr>
            <w:tcW w:w="1598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27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Срок и место проведения</w:t>
            </w:r>
          </w:p>
        </w:tc>
        <w:tc>
          <w:tcPr>
            <w:tcW w:w="2126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A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D31D5" w:rsidTr="005D31D5">
        <w:tc>
          <w:tcPr>
            <w:tcW w:w="654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1D5" w:rsidTr="005D31D5">
        <w:tc>
          <w:tcPr>
            <w:tcW w:w="654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31D5" w:rsidRDefault="005D31D5" w:rsidP="005D3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7AF" w:rsidRPr="005D31D5" w:rsidRDefault="00B427AF" w:rsidP="005D31D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5.6.</w:t>
      </w:r>
      <w:r w:rsidRPr="005D31D5">
        <w:rPr>
          <w:rFonts w:ascii="Times New Roman" w:hAnsi="Times New Roman" w:cs="Times New Roman"/>
          <w:b/>
          <w:sz w:val="28"/>
          <w:szCs w:val="28"/>
        </w:rPr>
        <w:tab/>
        <w:t>Список литературы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Список литературы структурированный перечень всех используемых в Программе материалов для разных категорий участников реализации программы.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- список литературы, рекомендованной педагогам (коллегам) для освоения данного вида деятельности; </w:t>
      </w:r>
    </w:p>
    <w:p w:rsidR="00B427AF" w:rsidRPr="00B427AF" w:rsidRDefault="005D31D5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427AF" w:rsidRPr="00B427AF">
        <w:rPr>
          <w:rFonts w:ascii="Times New Roman" w:hAnsi="Times New Roman" w:cs="Times New Roman"/>
          <w:sz w:val="28"/>
          <w:szCs w:val="28"/>
        </w:rPr>
        <w:t xml:space="preserve">список литературы, рекомендованной обучающимся для успешного освоения данной образовательной программы; 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</w:t>
      </w:r>
      <w:r w:rsidRPr="00B427AF">
        <w:rPr>
          <w:rFonts w:ascii="Times New Roman" w:hAnsi="Times New Roman" w:cs="Times New Roman"/>
          <w:sz w:val="28"/>
          <w:szCs w:val="28"/>
        </w:rPr>
        <w:tab/>
        <w:t>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ребенка.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Список литературы должен быть оформлен в соответствии Национальным стандартом ГОСТ Р 7.0.100-2018 «Библиографическая запись. Библиографическое описание. Общие требования и правила составления» (утв. приказом Федерального агентства по техническому регулированию и метрологии 03.12.2018 № 1050-ст).</w:t>
      </w:r>
    </w:p>
    <w:p w:rsidR="00B427AF" w:rsidRPr="005D31D5" w:rsidRDefault="00B427AF" w:rsidP="005D31D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5.7. Приложения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Программа должна содержать следующие обязательные приложения: календарно-тематическое планирование и материалы для проведения мониторингов оценки образовательных результатов.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  <w:r w:rsidR="008F2A04">
        <w:rPr>
          <w:rFonts w:ascii="Times New Roman" w:hAnsi="Times New Roman" w:cs="Times New Roman"/>
          <w:sz w:val="28"/>
          <w:szCs w:val="28"/>
        </w:rPr>
        <w:t xml:space="preserve"> -</w:t>
      </w:r>
      <w:r w:rsidRPr="00B427AF">
        <w:rPr>
          <w:rFonts w:ascii="Times New Roman" w:hAnsi="Times New Roman" w:cs="Times New Roman"/>
          <w:sz w:val="28"/>
          <w:szCs w:val="28"/>
        </w:rPr>
        <w:t xml:space="preserve"> это реферативное описание разделов и тем Программы в соответствии с последовательностью, заданной учебным планом полного курса Программы с детальной разбивкой на теоретические и практические виды занятий и с указанием планируемых форм контроля.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Календарно-тематическое планирование оформляется в табличной форме (Таблица 5).</w:t>
      </w:r>
    </w:p>
    <w:p w:rsidR="00B427AF" w:rsidRPr="005D31D5" w:rsidRDefault="00B427AF" w:rsidP="005D31D5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5D31D5">
        <w:rPr>
          <w:rFonts w:ascii="Times New Roman" w:hAnsi="Times New Roman" w:cs="Times New Roman"/>
          <w:i/>
          <w:sz w:val="24"/>
          <w:szCs w:val="28"/>
        </w:rPr>
        <w:t>Таблица 5.</w:t>
      </w:r>
    </w:p>
    <w:tbl>
      <w:tblPr>
        <w:tblStyle w:val="a3"/>
        <w:tblW w:w="0" w:type="auto"/>
        <w:tblLook w:val="04A0"/>
      </w:tblPr>
      <w:tblGrid>
        <w:gridCol w:w="799"/>
        <w:gridCol w:w="4496"/>
        <w:gridCol w:w="1617"/>
        <w:gridCol w:w="1521"/>
        <w:gridCol w:w="1598"/>
      </w:tblGrid>
      <w:tr w:rsidR="005D31D5" w:rsidRPr="005D31D5" w:rsidTr="005D31D5">
        <w:tc>
          <w:tcPr>
            <w:tcW w:w="799" w:type="dxa"/>
          </w:tcPr>
          <w:p w:rsidR="005D31D5" w:rsidRPr="005D31D5" w:rsidRDefault="005D31D5" w:rsidP="005D31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31D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496" w:type="dxa"/>
          </w:tcPr>
          <w:p w:rsidR="005D31D5" w:rsidRPr="005D31D5" w:rsidRDefault="005D31D5" w:rsidP="005D31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31D5">
              <w:rPr>
                <w:rFonts w:ascii="Times New Roman" w:hAnsi="Times New Roman" w:cs="Times New Roman"/>
                <w:sz w:val="24"/>
                <w:szCs w:val="28"/>
              </w:rPr>
              <w:t>Тема занятия</w:t>
            </w:r>
          </w:p>
        </w:tc>
        <w:tc>
          <w:tcPr>
            <w:tcW w:w="1617" w:type="dxa"/>
          </w:tcPr>
          <w:p w:rsidR="005D31D5" w:rsidRPr="005D31D5" w:rsidRDefault="005D31D5" w:rsidP="005D31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31D5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1521" w:type="dxa"/>
          </w:tcPr>
          <w:p w:rsidR="005D31D5" w:rsidRPr="005D31D5" w:rsidRDefault="005D31D5" w:rsidP="005D31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31D5">
              <w:rPr>
                <w:rFonts w:ascii="Times New Roman" w:hAnsi="Times New Roman" w:cs="Times New Roman"/>
                <w:sz w:val="24"/>
                <w:szCs w:val="28"/>
              </w:rPr>
              <w:t>Форма/тип занятия</w:t>
            </w:r>
          </w:p>
        </w:tc>
        <w:tc>
          <w:tcPr>
            <w:tcW w:w="1598" w:type="dxa"/>
          </w:tcPr>
          <w:p w:rsidR="005D31D5" w:rsidRPr="005D31D5" w:rsidRDefault="005D31D5" w:rsidP="005D31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31D5">
              <w:rPr>
                <w:rFonts w:ascii="Times New Roman" w:hAnsi="Times New Roman" w:cs="Times New Roman"/>
                <w:sz w:val="24"/>
                <w:szCs w:val="28"/>
              </w:rPr>
              <w:t>Место проведения</w:t>
            </w:r>
          </w:p>
        </w:tc>
      </w:tr>
      <w:tr w:rsidR="005D31D5" w:rsidRPr="005D31D5" w:rsidTr="005D31D5">
        <w:tc>
          <w:tcPr>
            <w:tcW w:w="799" w:type="dxa"/>
          </w:tcPr>
          <w:p w:rsidR="005D31D5" w:rsidRPr="005D31D5" w:rsidRDefault="005D31D5" w:rsidP="005D31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31D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496" w:type="dxa"/>
          </w:tcPr>
          <w:p w:rsidR="005D31D5" w:rsidRPr="005D31D5" w:rsidRDefault="005D31D5" w:rsidP="005D31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D31D5" w:rsidRPr="005D31D5" w:rsidRDefault="005D31D5" w:rsidP="005D31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1" w:type="dxa"/>
          </w:tcPr>
          <w:p w:rsidR="005D31D5" w:rsidRPr="005D31D5" w:rsidRDefault="005D31D5" w:rsidP="005D31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8" w:type="dxa"/>
          </w:tcPr>
          <w:p w:rsidR="005D31D5" w:rsidRPr="005D31D5" w:rsidRDefault="005D31D5" w:rsidP="005D31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31D5" w:rsidRPr="005D31D5" w:rsidTr="005D31D5">
        <w:tc>
          <w:tcPr>
            <w:tcW w:w="799" w:type="dxa"/>
          </w:tcPr>
          <w:p w:rsidR="005D31D5" w:rsidRPr="005D31D5" w:rsidRDefault="005D31D5" w:rsidP="005D31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31D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496" w:type="dxa"/>
          </w:tcPr>
          <w:p w:rsidR="005D31D5" w:rsidRPr="005D31D5" w:rsidRDefault="005D31D5" w:rsidP="005D31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7" w:type="dxa"/>
          </w:tcPr>
          <w:p w:rsidR="005D31D5" w:rsidRPr="005D31D5" w:rsidRDefault="005D31D5" w:rsidP="005D31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1" w:type="dxa"/>
          </w:tcPr>
          <w:p w:rsidR="005D31D5" w:rsidRPr="005D31D5" w:rsidRDefault="005D31D5" w:rsidP="005D31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8" w:type="dxa"/>
          </w:tcPr>
          <w:p w:rsidR="005D31D5" w:rsidRPr="005D31D5" w:rsidRDefault="005D31D5" w:rsidP="005D31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ab/>
      </w:r>
      <w:r w:rsidRPr="00B427AF">
        <w:rPr>
          <w:rFonts w:ascii="Times New Roman" w:hAnsi="Times New Roman" w:cs="Times New Roman"/>
          <w:sz w:val="28"/>
          <w:szCs w:val="28"/>
        </w:rPr>
        <w:tab/>
      </w:r>
      <w:r w:rsidRPr="00B427AF">
        <w:rPr>
          <w:rFonts w:ascii="Times New Roman" w:hAnsi="Times New Roman" w:cs="Times New Roman"/>
          <w:sz w:val="28"/>
          <w:szCs w:val="28"/>
        </w:rPr>
        <w:tab/>
      </w:r>
      <w:r w:rsidRPr="00B427AF">
        <w:rPr>
          <w:rFonts w:ascii="Times New Roman" w:hAnsi="Times New Roman" w:cs="Times New Roman"/>
          <w:sz w:val="28"/>
          <w:szCs w:val="28"/>
        </w:rPr>
        <w:tab/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Материалы для проведения мониторинга пакет контрольно-измерительных материалов: контрольные вопросы и задания, материалы тестирования, диагностические материалы и т.д.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В приложения Программы могут быть размещены материалы для организации образовательного процесса (конспекты, описание занятий; технологические карты; методические разработки для организации индивидуальной работы с детьми и т.д.); материалы информационного и справочного характера (иллюстративный материал по тематике занятий, словарь специальных терминов с пояснениями, готовые изделия, образцы, памятки для родителей, сценарии творческих мероприятий, видео- и аудиозаписи, фотоматериалы, графический материал, таблицы большого формата, расчеты, игры, сборники песен, электронные ресурсы и другие).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lastRenderedPageBreak/>
        <w:t>В тексте Программы на все приложения должны быть даны ссылки. Приложения располагают и нумеруют в порядке ссылок на них в тексте документа.</w:t>
      </w:r>
    </w:p>
    <w:p w:rsidR="00B427AF" w:rsidRPr="005D31D5" w:rsidRDefault="00B427AF" w:rsidP="005D31D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6.</w:t>
      </w:r>
      <w:r w:rsidR="005D31D5" w:rsidRPr="005D3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1D5">
        <w:rPr>
          <w:rFonts w:ascii="Times New Roman" w:hAnsi="Times New Roman" w:cs="Times New Roman"/>
          <w:b/>
          <w:sz w:val="28"/>
          <w:szCs w:val="28"/>
        </w:rPr>
        <w:t>Особенности реализации сетевых Программ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Образовательная деятельность по сетевой Программе, осуществляется посредством взаимодействия между организациями в соответствии с договором о сетевой форме реализации образовательной программы (далее договор о сетевой форме).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Договор о сетевой форме между сторонами может быть заключен на весь период реализации сетевой Программы или (по согласованию с организацией — участником) на период реализации отдельного модуля/темы, дисциплины.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Сторонами договора о сетевой форме являются: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 базовая</w:t>
      </w:r>
      <w:r w:rsidRPr="00B427AF">
        <w:rPr>
          <w:rFonts w:ascii="Times New Roman" w:hAnsi="Times New Roman" w:cs="Times New Roman"/>
          <w:sz w:val="28"/>
          <w:szCs w:val="28"/>
        </w:rPr>
        <w:tab/>
        <w:t>организация, осуществляющая образовательную деятельность, в которую обучающийся принят на обучение в соответствии со статьей 55 Федерального закона от 29.12.2012 № 273-ФЗ «Об образовании в РФ» и которая несет ответственность за реализацию сетевой Программы, осуществляет контроль за участием организаций</w:t>
      </w:r>
      <w:r w:rsidRPr="00B427AF">
        <w:rPr>
          <w:rFonts w:ascii="Times New Roman" w:hAnsi="Times New Roman" w:cs="Times New Roman"/>
          <w:sz w:val="28"/>
          <w:szCs w:val="28"/>
        </w:rPr>
        <w:tab/>
        <w:t xml:space="preserve">участников в реализации сетевой программы; 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 организация-участник</w:t>
      </w:r>
      <w:r w:rsidRPr="00B427AF">
        <w:rPr>
          <w:rFonts w:ascii="Times New Roman" w:hAnsi="Times New Roman" w:cs="Times New Roman"/>
          <w:sz w:val="28"/>
          <w:szCs w:val="28"/>
        </w:rPr>
        <w:tab/>
        <w:t>организация, осуществляющая образовательную деятельность и реализующая часть сетевой Программы (отдельные учебные дисциплины (модули), практики, иные компоненты) (далее иная образовательная организация) и (или) организация (научная организация, медицинская организация, организация культуры, физкультурно-спортивная или иная организация),</w:t>
      </w:r>
      <w:r w:rsidRPr="00B427AF">
        <w:rPr>
          <w:rFonts w:ascii="Times New Roman" w:hAnsi="Times New Roman" w:cs="Times New Roman"/>
          <w:sz w:val="28"/>
          <w:szCs w:val="28"/>
        </w:rPr>
        <w:tab/>
        <w:t>предоставляющая ресурсы</w:t>
      </w:r>
      <w:r w:rsidRPr="00B427AF">
        <w:rPr>
          <w:rFonts w:ascii="Times New Roman" w:hAnsi="Times New Roman" w:cs="Times New Roman"/>
          <w:sz w:val="28"/>
          <w:szCs w:val="28"/>
        </w:rPr>
        <w:tab/>
        <w:t>для осуществления образовательной деятельности по сетевой Программе (далее</w:t>
      </w:r>
      <w:r w:rsidRPr="00B427AF">
        <w:rPr>
          <w:rFonts w:ascii="Times New Roman" w:hAnsi="Times New Roman" w:cs="Times New Roman"/>
          <w:sz w:val="28"/>
          <w:szCs w:val="28"/>
        </w:rPr>
        <w:tab/>
        <w:t>организация, предоставляющая ресурсы).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Сторонами договора о сетевой форме могут являться несколько организаций-участников.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6.4. При оформлении сетевой Программы обязательно указываются базовая организация и организация(-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) — участники, а также их полномочия и ответственность за реализацию программы.</w:t>
      </w:r>
    </w:p>
    <w:p w:rsidR="00B427AF" w:rsidRPr="005D31D5" w:rsidRDefault="00B427AF" w:rsidP="005D31D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7.</w:t>
      </w:r>
      <w:r w:rsidRPr="005D31D5">
        <w:rPr>
          <w:rFonts w:ascii="Times New Roman" w:hAnsi="Times New Roman" w:cs="Times New Roman"/>
          <w:b/>
          <w:sz w:val="28"/>
          <w:szCs w:val="28"/>
        </w:rPr>
        <w:tab/>
        <w:t>Особенности реализации Программ с применением электронного обучения и дистанционных образовательных технологий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7.1.</w:t>
      </w:r>
      <w:r w:rsidRPr="00B427AF">
        <w:rPr>
          <w:rFonts w:ascii="Times New Roman" w:hAnsi="Times New Roman" w:cs="Times New Roman"/>
          <w:sz w:val="28"/>
          <w:szCs w:val="28"/>
        </w:rPr>
        <w:tab/>
        <w:t>Электронное обучение — организация образовательной деятельности с применением содержащейся в базах данных и используемой при реализации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lastRenderedPageBreak/>
        <w:t>7.2.</w:t>
      </w:r>
      <w:r w:rsidRPr="00B427AF">
        <w:rPr>
          <w:rFonts w:ascii="Times New Roman" w:hAnsi="Times New Roman" w:cs="Times New Roman"/>
          <w:sz w:val="28"/>
          <w:szCs w:val="28"/>
        </w:rPr>
        <w:tab/>
        <w:t>Дистанционные образовательные технологии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7.3.</w:t>
      </w:r>
      <w:r w:rsidRPr="00B427AF">
        <w:rPr>
          <w:rFonts w:ascii="Times New Roman" w:hAnsi="Times New Roman" w:cs="Times New Roman"/>
          <w:sz w:val="28"/>
          <w:szCs w:val="28"/>
        </w:rPr>
        <w:tab/>
        <w:t>Учебно-методический комплекс Программы, реализуемой с применением электронного обучения и дистанционных образовательных технологий, может быть сформирован по следующим содержательным блокам: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</w:t>
      </w:r>
      <w:r w:rsidRPr="00B427AF">
        <w:rPr>
          <w:rFonts w:ascii="Times New Roman" w:hAnsi="Times New Roman" w:cs="Times New Roman"/>
          <w:sz w:val="28"/>
          <w:szCs w:val="28"/>
        </w:rPr>
        <w:tab/>
        <w:t>информационный блок (запись лекций и докладов, либо трансляция их в режиме вебинара или видеоконференции, подготовка визуализированных презентаций, размещение необходимых пособий в электронном виде и т.д.);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</w:t>
      </w:r>
      <w:r w:rsidRPr="00B427AF">
        <w:rPr>
          <w:rFonts w:ascii="Times New Roman" w:hAnsi="Times New Roman" w:cs="Times New Roman"/>
          <w:sz w:val="28"/>
          <w:szCs w:val="28"/>
        </w:rPr>
        <w:tab/>
        <w:t xml:space="preserve">блок трансляции методов, приемов, технологий работы (видеозапись мастер-классов с демонстрацией последовательности действий по достижению необходимого предметно-практического результата); 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</w:t>
      </w:r>
      <w:r w:rsidRPr="00B427AF">
        <w:rPr>
          <w:rFonts w:ascii="Times New Roman" w:hAnsi="Times New Roman" w:cs="Times New Roman"/>
          <w:sz w:val="28"/>
          <w:szCs w:val="28"/>
        </w:rPr>
        <w:tab/>
        <w:t xml:space="preserve"> диагностический блок (анкеты проверки и самопроверки знаний, тесты, практические задания);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7.4.</w:t>
      </w:r>
      <w:r w:rsidR="005D31D5" w:rsidRPr="00B427AF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>Реализация Программы осуществляется на цифровой платформе, определяемой образовательной организацией самостоятельно.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Рекомендованная цифровая платформа для обучения информационно-коммуникационная образовательная платформа «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».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7.5.</w:t>
      </w:r>
      <w:r w:rsidR="005D31D5" w:rsidRPr="00B427AF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>При реализации Программ с применением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и обеспечивающей освоение обучающимися образовательных программ в полном объеме независимо от места нахождения обучающихся.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7.6.</w:t>
      </w:r>
      <w:r w:rsidR="005D31D5" w:rsidRPr="00B427AF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>При реализации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B427AF" w:rsidRPr="005D31D5" w:rsidRDefault="00B427AF" w:rsidP="005D31D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8.</w:t>
      </w:r>
      <w:r w:rsidR="005D31D5" w:rsidRPr="005D3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1D5">
        <w:rPr>
          <w:rFonts w:ascii="Times New Roman" w:hAnsi="Times New Roman" w:cs="Times New Roman"/>
          <w:b/>
          <w:sz w:val="28"/>
          <w:szCs w:val="28"/>
        </w:rPr>
        <w:t>Особенности реализации Программ заочных и сезонных школ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8.1.</w:t>
      </w:r>
      <w:r w:rsidR="005D31D5" w:rsidRPr="00B427AF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>Содержание Программы заочных и сезонных школ может быть представлено по следующим примерным группам:</w:t>
      </w:r>
    </w:p>
    <w:p w:rsidR="00B427AF" w:rsidRPr="00B427AF" w:rsidRDefault="00B427AF" w:rsidP="00B427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- практики, направленные на осуществление разного рода социальных практик детскими коллективами (например, волонтёрские группы; школы </w:t>
      </w:r>
      <w:r w:rsidRPr="00B427AF">
        <w:rPr>
          <w:rFonts w:ascii="Times New Roman" w:hAnsi="Times New Roman" w:cs="Times New Roman"/>
          <w:sz w:val="28"/>
          <w:szCs w:val="28"/>
        </w:rPr>
        <w:lastRenderedPageBreak/>
        <w:t xml:space="preserve">лидерства; поисковые отряды; иные типы коллективного социально-гуманитарного проектирования); 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 практики, предполагающие включение детей в какие-либо реальные (или симулированные) производственные процессы</w:t>
      </w:r>
      <w:r w:rsidRPr="00B427AF">
        <w:rPr>
          <w:rFonts w:ascii="Times New Roman" w:hAnsi="Times New Roman" w:cs="Times New Roman"/>
          <w:sz w:val="28"/>
          <w:szCs w:val="28"/>
        </w:rPr>
        <w:tab/>
        <w:t xml:space="preserve">«профессиональные пробы»; 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- практики, ориентированные на целенаправленную подготовку детей к конкретным конкурсам, чемпионатам, олимпиадам и другим мероприятиям; 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 практики, направленные на изучение гуманитарных, технических и естественнонаучных дисциплин, и далее по специализации (например, технические: «П», «Инженерия», «Робототехника» и другие; гуманитарные: «Лингвистка», «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Регионоведение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», «Философия», «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» и другие; естественнонаучные:</w:t>
      </w:r>
      <w:r w:rsidRPr="00B427AF">
        <w:rPr>
          <w:rFonts w:ascii="Times New Roman" w:hAnsi="Times New Roman" w:cs="Times New Roman"/>
          <w:sz w:val="28"/>
          <w:szCs w:val="28"/>
        </w:rPr>
        <w:tab/>
        <w:t>«Агроэкология»,</w:t>
      </w:r>
      <w:r w:rsidRPr="00B427AF">
        <w:rPr>
          <w:rFonts w:ascii="Times New Roman" w:hAnsi="Times New Roman" w:cs="Times New Roman"/>
          <w:sz w:val="28"/>
          <w:szCs w:val="28"/>
        </w:rPr>
        <w:tab/>
        <w:t>«Генетика», «Биотехнологии», «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Урбанистика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», «Лесное дело» и т.д.);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 практики, ориентированные на деятельность в мастерских и детских объединениях (тематически специализированные занятия, проводимые на систематической</w:t>
      </w:r>
      <w:r w:rsidRPr="00B427AF">
        <w:rPr>
          <w:rFonts w:ascii="Times New Roman" w:hAnsi="Times New Roman" w:cs="Times New Roman"/>
          <w:sz w:val="28"/>
          <w:szCs w:val="28"/>
        </w:rPr>
        <w:tab/>
        <w:t>основе,</w:t>
      </w:r>
      <w:r w:rsidRPr="00B427AF">
        <w:rPr>
          <w:rFonts w:ascii="Times New Roman" w:hAnsi="Times New Roman" w:cs="Times New Roman"/>
          <w:sz w:val="28"/>
          <w:szCs w:val="28"/>
        </w:rPr>
        <w:tab/>
        <w:t>например,</w:t>
      </w:r>
      <w:r w:rsidRPr="00B427AF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»</w:t>
      </w:r>
      <w:r w:rsidRPr="00B427AF">
        <w:rPr>
          <w:rFonts w:ascii="Times New Roman" w:hAnsi="Times New Roman" w:cs="Times New Roman"/>
          <w:sz w:val="28"/>
          <w:szCs w:val="28"/>
        </w:rPr>
        <w:tab/>
        <w:t xml:space="preserve">или «Мастерская/лаборатория фотографии» и т.д.); 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- практики, предполагающие реализацию гражданско-патриотических движений (деятельность волонтеров, движение начинающих предпринимателей, российское движение школьников и т.д.);</w:t>
      </w:r>
    </w:p>
    <w:p w:rsidR="00B427AF" w:rsidRPr="00B427AF" w:rsidRDefault="00B427AF" w:rsidP="00B427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- практики, имеющие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экспедиционно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/образовательно-туристическую направленность (выезды в заповедные места, на археологические раскопки и т.д.) и другие.</w:t>
      </w:r>
    </w:p>
    <w:p w:rsidR="00B427AF" w:rsidRPr="005D31D5" w:rsidRDefault="00B427AF" w:rsidP="005D31D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8.2.</w:t>
      </w:r>
      <w:r w:rsidRPr="005D31D5">
        <w:rPr>
          <w:rFonts w:ascii="Times New Roman" w:hAnsi="Times New Roman" w:cs="Times New Roman"/>
          <w:b/>
          <w:sz w:val="28"/>
          <w:szCs w:val="28"/>
        </w:rPr>
        <w:tab/>
        <w:t>Характеристика образовательной деятельности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8.2.l. При реализации Программы заочных и сезонных школ могут быть использованы формы и методы обучения: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ab/>
        <w:t xml:space="preserve">командная работа, предполагающая развитие гибких компетенций, таких как,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и критическое мышление, выработка коммуникативных навыков, а также навыков проектной и исследовательской деятельности в рамках реализуемых</w:t>
      </w:r>
      <w:r w:rsidRPr="00B427AF">
        <w:rPr>
          <w:rFonts w:ascii="Times New Roman" w:hAnsi="Times New Roman" w:cs="Times New Roman"/>
          <w:sz w:val="28"/>
          <w:szCs w:val="28"/>
        </w:rPr>
        <w:tab/>
        <w:t xml:space="preserve">программ; 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ab/>
        <w:t>интенсивный</w:t>
      </w:r>
      <w:r w:rsidRPr="00B427AF">
        <w:rPr>
          <w:rFonts w:ascii="Times New Roman" w:hAnsi="Times New Roman" w:cs="Times New Roman"/>
          <w:sz w:val="28"/>
          <w:szCs w:val="28"/>
        </w:rPr>
        <w:tab/>
        <w:t>курс</w:t>
      </w:r>
      <w:r w:rsidRPr="00B427AF">
        <w:rPr>
          <w:rFonts w:ascii="Times New Roman" w:hAnsi="Times New Roman" w:cs="Times New Roman"/>
          <w:sz w:val="28"/>
          <w:szCs w:val="28"/>
        </w:rPr>
        <w:tab/>
        <w:t>занятий,</w:t>
      </w:r>
      <w:r w:rsidRPr="00B427AF">
        <w:rPr>
          <w:rFonts w:ascii="Times New Roman" w:hAnsi="Times New Roman" w:cs="Times New Roman"/>
          <w:sz w:val="28"/>
          <w:szCs w:val="28"/>
        </w:rPr>
        <w:tab/>
        <w:t xml:space="preserve">предусматривающий глубокое погружение в изучаемый материал; </w:t>
      </w:r>
    </w:p>
    <w:p w:rsidR="005D31D5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ab/>
        <w:t>формы индивидуальной работы, которые предполагают разработку и реализацию и индивидуальных обра</w:t>
      </w:r>
      <w:r w:rsidR="005D31D5">
        <w:rPr>
          <w:rFonts w:ascii="Times New Roman" w:hAnsi="Times New Roman" w:cs="Times New Roman"/>
          <w:sz w:val="28"/>
          <w:szCs w:val="28"/>
        </w:rPr>
        <w:t>зовательных маршрутов и другие.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8.2.2 Срок обучения по Программам заочных и сезонных школ должен составлять не более 30 календарных дней; объем — не более 72 часов.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8.2.3. Требования к уровню Программы, указанные в п. 5.2.1. не применяются в отношении Программ заочных и сезонных школ.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lastRenderedPageBreak/>
        <w:t>8.3.</w:t>
      </w:r>
      <w:r w:rsidRPr="00B427AF">
        <w:rPr>
          <w:rFonts w:ascii="Times New Roman" w:hAnsi="Times New Roman" w:cs="Times New Roman"/>
          <w:sz w:val="28"/>
          <w:szCs w:val="28"/>
        </w:rPr>
        <w:tab/>
        <w:t xml:space="preserve"> С целью формирования единого образовательного пространства дополнительного образования Курской области к реализации Программ заочных и сезонных школ могут быть привлечены представители профессиональных образовательных организаций, образовательных организаций высшего образования,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, производственных организаций, предпринимал лей, практикующих специалистов иных сфер деятельности.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8.4.</w:t>
      </w:r>
      <w:r w:rsidRPr="00B427AF">
        <w:rPr>
          <w:rFonts w:ascii="Times New Roman" w:hAnsi="Times New Roman" w:cs="Times New Roman"/>
          <w:sz w:val="28"/>
          <w:szCs w:val="28"/>
        </w:rPr>
        <w:tab/>
        <w:t xml:space="preserve">Привлечение сторонних специалистов осуществляется в соответствии с нормами действующего законодательства Российской Федерации. </w:t>
      </w:r>
    </w:p>
    <w:p w:rsidR="00B427AF" w:rsidRPr="00B427AF" w:rsidRDefault="00B427AF" w:rsidP="005D31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1D5" w:rsidRDefault="005D31D5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5D31D5" w:rsidRDefault="005D31D5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5D31D5" w:rsidRDefault="005D31D5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5D31D5" w:rsidRDefault="005D31D5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5D31D5" w:rsidRDefault="005D31D5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5D31D5" w:rsidRDefault="005D31D5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5D31D5" w:rsidRDefault="005D31D5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5D31D5" w:rsidRDefault="005D31D5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5D31D5" w:rsidRDefault="005D31D5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5D31D5" w:rsidRDefault="005D31D5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5D31D5" w:rsidRDefault="005D31D5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5D31D5" w:rsidRDefault="005D31D5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5D31D5" w:rsidRDefault="005D31D5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5D31D5" w:rsidRDefault="005D31D5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5D31D5" w:rsidRDefault="005D31D5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766C76" w:rsidRDefault="00766C76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766C76" w:rsidRDefault="00766C76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5D31D5" w:rsidRDefault="005D31D5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5D31D5" w:rsidRDefault="005D31D5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0B3F6C" w:rsidRDefault="000B3F6C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0B3F6C" w:rsidRDefault="000B3F6C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0B3F6C" w:rsidRDefault="000B3F6C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0B3F6C" w:rsidRDefault="000B3F6C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0B3F6C" w:rsidRDefault="000B3F6C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0B3F6C" w:rsidRDefault="000B3F6C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0B3F6C" w:rsidRDefault="000B3F6C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0B3F6C" w:rsidRDefault="000B3F6C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0B3F6C" w:rsidRDefault="000B3F6C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0B3F6C" w:rsidRDefault="000B3F6C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0B3F6C" w:rsidRDefault="000B3F6C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0B3F6C" w:rsidRDefault="000B3F6C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0B3F6C" w:rsidRDefault="000B3F6C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0B3F6C" w:rsidRDefault="000B3F6C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0B3F6C" w:rsidRDefault="000B3F6C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5D31D5" w:rsidRDefault="00B427AF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5D31D5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2 </w:t>
      </w:r>
    </w:p>
    <w:p w:rsidR="005D31D5" w:rsidRDefault="00B427AF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5D31D5">
        <w:rPr>
          <w:rFonts w:ascii="Times New Roman" w:hAnsi="Times New Roman" w:cs="Times New Roman"/>
          <w:sz w:val="24"/>
          <w:szCs w:val="28"/>
        </w:rPr>
        <w:t xml:space="preserve">к приказу Управления образования </w:t>
      </w:r>
    </w:p>
    <w:p w:rsidR="005D31D5" w:rsidRDefault="00B427AF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5D31D5">
        <w:rPr>
          <w:rFonts w:ascii="Times New Roman" w:hAnsi="Times New Roman" w:cs="Times New Roman"/>
          <w:sz w:val="24"/>
          <w:szCs w:val="28"/>
        </w:rPr>
        <w:t xml:space="preserve">Администрации Фатежского района </w:t>
      </w:r>
    </w:p>
    <w:p w:rsidR="00B427AF" w:rsidRPr="005D31D5" w:rsidRDefault="00B427AF" w:rsidP="005D31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5D31D5">
        <w:rPr>
          <w:rFonts w:ascii="Times New Roman" w:hAnsi="Times New Roman" w:cs="Times New Roman"/>
          <w:sz w:val="24"/>
          <w:szCs w:val="28"/>
        </w:rPr>
        <w:t>№ 50-1   от 26.08.2024г.</w:t>
      </w:r>
    </w:p>
    <w:p w:rsidR="00B427AF" w:rsidRPr="005D31D5" w:rsidRDefault="00B427AF" w:rsidP="005D31D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Рекомендации по оформлению дополнительных общеразвивающих программ</w:t>
      </w:r>
    </w:p>
    <w:p w:rsidR="00B427AF" w:rsidRPr="00B11813" w:rsidRDefault="00B427AF" w:rsidP="005D31D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13">
        <w:rPr>
          <w:rFonts w:ascii="Times New Roman" w:hAnsi="Times New Roman" w:cs="Times New Roman"/>
          <w:b/>
          <w:sz w:val="28"/>
          <w:szCs w:val="28"/>
        </w:rPr>
        <w:t>1. Рекомендации по оформлению титульного листа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Титульный лист Программы (лат.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Titulus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«надпись, заглавие») страница, предваряющая текст Программы, источник идентификационной информации документа (Приложение 1).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Титульный лист включает в себя следующие элементы, необходимые для заполнения: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наименование учреждения</w:t>
      </w:r>
      <w:r w:rsidRPr="00B427AF">
        <w:rPr>
          <w:rFonts w:ascii="Times New Roman" w:hAnsi="Times New Roman" w:cs="Times New Roman"/>
          <w:sz w:val="28"/>
          <w:szCs w:val="28"/>
        </w:rPr>
        <w:t xml:space="preserve">, организации: по центру титульного листа, согласно формулировке устава организации, 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дата и № протокола решения методического/педагогического совета учреждения</w:t>
      </w:r>
      <w:r w:rsidRPr="00B427AF">
        <w:rPr>
          <w:rFonts w:ascii="Times New Roman" w:hAnsi="Times New Roman" w:cs="Times New Roman"/>
          <w:sz w:val="28"/>
          <w:szCs w:val="28"/>
        </w:rPr>
        <w:t>, рекомендовавшего Программу к реализации: в левой части титульного листа выносится гриф «Принята» (без кавычек, без двоеточия, размер шрифта 12) и наименование документа согласования (протокол педагогическо</w:t>
      </w:r>
      <w:r w:rsidR="005D31D5">
        <w:rPr>
          <w:rFonts w:ascii="Times New Roman" w:hAnsi="Times New Roman" w:cs="Times New Roman"/>
          <w:sz w:val="28"/>
          <w:szCs w:val="28"/>
        </w:rPr>
        <w:t>г</w:t>
      </w:r>
      <w:r w:rsidRPr="00B427AF">
        <w:rPr>
          <w:rFonts w:ascii="Times New Roman" w:hAnsi="Times New Roman" w:cs="Times New Roman"/>
          <w:sz w:val="28"/>
          <w:szCs w:val="28"/>
        </w:rPr>
        <w:t xml:space="preserve">о/методического совета), его номер и дата проведения, 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гриф утверждения Программы</w:t>
      </w:r>
      <w:r w:rsidRPr="00B427AF">
        <w:rPr>
          <w:rFonts w:ascii="Times New Roman" w:hAnsi="Times New Roman" w:cs="Times New Roman"/>
          <w:sz w:val="28"/>
          <w:szCs w:val="28"/>
        </w:rPr>
        <w:t xml:space="preserve">: в правой части титульного листа выносится  гриф «Утверждена» с указанием ФИО и подписи директора, заверенной печатью, номера и дата приказа об утверждении,  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вид Програм</w:t>
      </w:r>
      <w:r w:rsidRPr="00B427AF">
        <w:rPr>
          <w:rFonts w:ascii="Times New Roman" w:hAnsi="Times New Roman" w:cs="Times New Roman"/>
          <w:sz w:val="28"/>
          <w:szCs w:val="28"/>
        </w:rPr>
        <w:t xml:space="preserve">мы - дополнительная общеразвивающая программа, ниже указывается направленность Программы,  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B427AF">
        <w:rPr>
          <w:rFonts w:ascii="Times New Roman" w:hAnsi="Times New Roman" w:cs="Times New Roman"/>
          <w:sz w:val="28"/>
          <w:szCs w:val="28"/>
        </w:rPr>
        <w:t xml:space="preserve">: техническая, естественнонаучная, физкультурно-спортивная, художественная, туристско-краеведческая, социально-гуманитарная, информацию о направленности можно включить в название документа или оформить отдельной строкой, 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 w:rsidRPr="00B427AF">
        <w:rPr>
          <w:rFonts w:ascii="Times New Roman" w:hAnsi="Times New Roman" w:cs="Times New Roman"/>
          <w:sz w:val="28"/>
          <w:szCs w:val="28"/>
        </w:rPr>
        <w:t xml:space="preserve">: по центру титульного листа в именительном падеже, в кавычках, 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Pr="00B427AF">
        <w:rPr>
          <w:rFonts w:ascii="Times New Roman" w:hAnsi="Times New Roman" w:cs="Times New Roman"/>
          <w:sz w:val="28"/>
          <w:szCs w:val="28"/>
        </w:rPr>
        <w:t xml:space="preserve">: ознакомительный, стартовый, базовый, продвинутый, информацию об уровне можно включить в название документа или оформить отдельной строкой или в скобках, 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B427AF">
        <w:rPr>
          <w:rFonts w:ascii="Times New Roman" w:hAnsi="Times New Roman" w:cs="Times New Roman"/>
          <w:sz w:val="28"/>
          <w:szCs w:val="28"/>
        </w:rPr>
        <w:t>: по центру титульного листа указывается возраст детей, которые могут быть зачислены на данную Программа (не следует указывать класс в общеобразовательной организации, в котором обучаются дети),</w:t>
      </w:r>
    </w:p>
    <w:p w:rsidR="00B427AF" w:rsidRPr="00B427AF" w:rsidRDefault="00B427AF" w:rsidP="005D31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объем и срок реализации Программы</w:t>
      </w:r>
      <w:r w:rsidRPr="00B427AF">
        <w:rPr>
          <w:rFonts w:ascii="Times New Roman" w:hAnsi="Times New Roman" w:cs="Times New Roman"/>
          <w:sz w:val="28"/>
          <w:szCs w:val="28"/>
        </w:rPr>
        <w:t xml:space="preserve">: по центру титульного листа указывается период реализации Программы от количества часов (для Программ ознакомительного и стартового уровней) до количества лет (для Программ </w:t>
      </w:r>
      <w:r w:rsidRPr="00B427AF">
        <w:rPr>
          <w:rFonts w:ascii="Times New Roman" w:hAnsi="Times New Roman" w:cs="Times New Roman"/>
          <w:sz w:val="28"/>
          <w:szCs w:val="28"/>
        </w:rPr>
        <w:lastRenderedPageBreak/>
        <w:t>базового и продвинутого уровней), а также общее количество учебных часов Программы (за весь период обучения),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1D5">
        <w:rPr>
          <w:rFonts w:ascii="Times New Roman" w:hAnsi="Times New Roman" w:cs="Times New Roman"/>
          <w:b/>
          <w:sz w:val="28"/>
          <w:szCs w:val="28"/>
        </w:rPr>
        <w:t>ФИО, должность составителя Программы</w:t>
      </w:r>
      <w:r w:rsidRPr="00B427AF">
        <w:rPr>
          <w:rFonts w:ascii="Times New Roman" w:hAnsi="Times New Roman" w:cs="Times New Roman"/>
          <w:sz w:val="28"/>
          <w:szCs w:val="28"/>
        </w:rPr>
        <w:t xml:space="preserve">: в правой части титульного листа указывается фамилия, имя, отчество без сокращений и через запятую должность «педагог дополнительного образования», «тренер-преподаватель», 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813">
        <w:rPr>
          <w:rFonts w:ascii="Times New Roman" w:hAnsi="Times New Roman" w:cs="Times New Roman"/>
          <w:b/>
          <w:sz w:val="28"/>
          <w:szCs w:val="28"/>
        </w:rPr>
        <w:t>место (город, населенный пункт) и год утверждения Программы</w:t>
      </w:r>
      <w:r w:rsidRPr="00B427AF">
        <w:rPr>
          <w:rFonts w:ascii="Times New Roman" w:hAnsi="Times New Roman" w:cs="Times New Roman"/>
          <w:sz w:val="28"/>
          <w:szCs w:val="28"/>
        </w:rPr>
        <w:t>: по центру титульного листа указывается через запятую название города и год.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Если Программа разработана на несколько лет и в соответствии с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01 27.07.2022 № 629 «Об утверждении Порядка организации и осуществления образовательной деятельности по дополнительным общеобразовательным программам», была изменена или дополнена, то информация об этом размещается на обороте титульного листа с указанием: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E6B">
        <w:rPr>
          <w:rFonts w:ascii="Times New Roman" w:hAnsi="Times New Roman" w:cs="Times New Roman"/>
          <w:i/>
          <w:iCs/>
          <w:sz w:val="28"/>
          <w:szCs w:val="28"/>
        </w:rPr>
        <w:t>даты и № протокола решения методического/педагогического совета</w:t>
      </w:r>
      <w:r w:rsidRPr="00B427AF">
        <w:rPr>
          <w:rFonts w:ascii="Times New Roman" w:hAnsi="Times New Roman" w:cs="Times New Roman"/>
          <w:sz w:val="28"/>
          <w:szCs w:val="28"/>
        </w:rPr>
        <w:t xml:space="preserve"> учреждения, рекомендовавшего обновленную Программу к реализации: в левой части оборота титульного листа выносится гриф «Принята» (без кавычек, без двоеточия, размер шрифта 12) и наименование документа согласования (протокол педагогического/методического совета), его номер и дата проведения, 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E6B">
        <w:rPr>
          <w:rFonts w:ascii="Times New Roman" w:hAnsi="Times New Roman" w:cs="Times New Roman"/>
          <w:i/>
          <w:iCs/>
          <w:sz w:val="28"/>
          <w:szCs w:val="28"/>
        </w:rPr>
        <w:t xml:space="preserve">гриф утверждения обновленной </w:t>
      </w:r>
      <w:r w:rsidR="006F4E6B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6F4E6B">
        <w:rPr>
          <w:rFonts w:ascii="Times New Roman" w:hAnsi="Times New Roman" w:cs="Times New Roman"/>
          <w:i/>
          <w:iCs/>
          <w:sz w:val="28"/>
          <w:szCs w:val="28"/>
        </w:rPr>
        <w:t>рограммы</w:t>
      </w:r>
      <w:r w:rsidRPr="00B427AF">
        <w:rPr>
          <w:rFonts w:ascii="Times New Roman" w:hAnsi="Times New Roman" w:cs="Times New Roman"/>
          <w:sz w:val="28"/>
          <w:szCs w:val="28"/>
        </w:rPr>
        <w:t>: в правой части оборота титульного листа выносится гриф «Утверждена» (без кавычек, без двоеточия, размер шрифта 12) с указанием ФИО и подписи директора, заверенной печатью, номера и даты приказа об утверждении (Приложение 2).</w:t>
      </w:r>
    </w:p>
    <w:p w:rsidR="00B427AF" w:rsidRPr="00B11813" w:rsidRDefault="00B427AF" w:rsidP="006F4E6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13">
        <w:rPr>
          <w:rFonts w:ascii="Times New Roman" w:hAnsi="Times New Roman" w:cs="Times New Roman"/>
          <w:b/>
          <w:sz w:val="28"/>
          <w:szCs w:val="28"/>
        </w:rPr>
        <w:t>2. Рекомендации по оформлению оглавления</w:t>
      </w:r>
    </w:p>
    <w:p w:rsidR="00B427AF" w:rsidRPr="00B427AF" w:rsidRDefault="00B427AF" w:rsidP="006F4E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После титульного листа Программы может быть оглавление, в котором указывается перечень всех разделов Программы и соответствующие им страницы. </w:t>
      </w:r>
    </w:p>
    <w:p w:rsidR="00B427AF" w:rsidRPr="00B11813" w:rsidRDefault="00B427AF" w:rsidP="00B1181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13">
        <w:rPr>
          <w:rFonts w:ascii="Times New Roman" w:hAnsi="Times New Roman" w:cs="Times New Roman"/>
          <w:b/>
          <w:sz w:val="28"/>
          <w:szCs w:val="28"/>
        </w:rPr>
        <w:t>3. Рекомендации по оформлению текста Программы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Программа может создаваться на бумажном носителе и в электронной форме с соблюдением установленных правил оформления организационно-распорядительной документации (Национальный стандарт Российской Федерации ГОСТ Р 7.0.97-2016. «Система стандартов по информации, библиотечному и издательскому</w:t>
      </w:r>
      <w:r w:rsidR="00B11813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 xml:space="preserve">делу. Организационно-распорядительная документация. Требования к оформлению документов» (утв. Приказом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от</w:t>
      </w:r>
      <w:r w:rsidRPr="00B427AF">
        <w:rPr>
          <w:rFonts w:ascii="Times New Roman" w:hAnsi="Times New Roman" w:cs="Times New Roman"/>
          <w:sz w:val="28"/>
          <w:szCs w:val="28"/>
        </w:rPr>
        <w:tab/>
        <w:t xml:space="preserve">08.12.2016 </w:t>
      </w:r>
      <w:r w:rsidRPr="00B427AF">
        <w:rPr>
          <w:rFonts w:ascii="Times New Roman" w:hAnsi="Times New Roman" w:cs="Times New Roman"/>
          <w:sz w:val="28"/>
          <w:szCs w:val="28"/>
        </w:rPr>
        <w:tab/>
        <w:t>№ 2004-ст) (ред. от l4.05.2018).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Допускается создание Программы на лицевой и оборотной сторонах листа. При двустороннем создании документов ширина левого поля на лицевой стороне листа и правого поля на оборотной стороне листа должны быть равны.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lastRenderedPageBreak/>
        <w:t>При создании Программы номера страниц проставляются посередине верхнего поля документа на расстоянии не менее 10 мм от верхнего края листа. Нумерация начинается с титульного листа (который учитывается, но на котором номер страницы не отображается). Нумерация страниц сквозная (через весь текст программы), арабскими цифрами в соответствии со шрифтом и кеглем основного текста.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Многострочные реквизиты печатаются через один межстрочный интервал. составные части реквизитов отделяются дополнительным интервалом.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Если Программа го для издания с уменьшением масштаба, текст печатается через два интервала.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Каждый лист программы должен иметь поля не менее 20 мм левое,  правое, 20 мм верхнее, 20 мм — нижнее. Ориентация страницы - книжная.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Для создания текста Программы необходимо использовать свободно распространяемые бесплатные шрифты, например,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Для оформления основного текста и заголовков программы рекомендуется использовать размеры шрифтов № 12, 13, 14.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Нормативными актами организации может быть предусмотрено выделение отдельных фрагментов текста Программы полужирным шрифтом.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Абзацный отступ текста Программы (красная строка) - 1,25 см.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Текст Программы печатается через 1 - , 5 </w:t>
      </w:r>
      <w:proofErr w:type="gramStart"/>
      <w:r w:rsidRPr="00B427AF">
        <w:rPr>
          <w:rFonts w:ascii="Times New Roman" w:hAnsi="Times New Roman" w:cs="Times New Roman"/>
          <w:sz w:val="28"/>
          <w:szCs w:val="28"/>
        </w:rPr>
        <w:t>межстрочных</w:t>
      </w:r>
      <w:proofErr w:type="gramEnd"/>
      <w:r w:rsidRPr="00B427AF">
        <w:rPr>
          <w:rFonts w:ascii="Times New Roman" w:hAnsi="Times New Roman" w:cs="Times New Roman"/>
          <w:sz w:val="28"/>
          <w:szCs w:val="28"/>
        </w:rPr>
        <w:t xml:space="preserve"> интервала.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Интервал между буквами в словах — обычный.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Интервал между словами - один пробел.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Текст программы выравнивается по ширине листа (по границам левого и правого полей документа).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Заголовки разделов и подразделов печатаются с абзацным отступом или центрируются по ширине текста</w:t>
      </w:r>
      <w:r w:rsidR="00E57661">
        <w:rPr>
          <w:rFonts w:ascii="Times New Roman" w:hAnsi="Times New Roman" w:cs="Times New Roman"/>
          <w:sz w:val="28"/>
          <w:szCs w:val="28"/>
        </w:rPr>
        <w:t>. Могут быть выделены ирным цветом и подчеркиванием</w:t>
      </w:r>
      <w:proofErr w:type="gramStart"/>
      <w:r w:rsidR="000F2FBE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Перечисления в тексте могут быть оформлены в строчку и в столбик.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Перечисления в столбик выделяются знаком «-» или маркировкой «точка».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В виде таблиц по формам, утвержденным локальным актом образовательной организации, в тексте программы оформляются следующие структурные компоненты: учебный план, календарный учебный график, методическое обеспечение, календарный план воспитательной работы; в приложениях к Программе календарно-тематическое планирование и др.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При оформлении таблиц в тексте программы допускается кегль — 1 или 12, отступ абзаца — 0, выравнивание — по ширине столбца или по центру. Каждая таблица нумеруется сквозной нумераций и имеет свой заголовок. Выравнивание номера таблицы, например, «Таблица 1» - по правому краю, выравнивание названия таблицы - по центру.</w:t>
      </w:r>
    </w:p>
    <w:p w:rsidR="00B427AF" w:rsidRPr="00B427AF" w:rsidRDefault="00B427AF" w:rsidP="00B427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lastRenderedPageBreak/>
        <w:t>При составлении таблиц допускается альбомная ориентация страницы.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При оформлении приложений к Программе каждое считается отдельным приложением и начинается с нового листа. Внутренний порядок приложений отображается сквозной нумерацией в верхнем правом углу в формате: Приложение 1, Приложение 2 и т.д. Названия приложений выравниваются по центру.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Иллюстрации, графики, диаграммы (при наличии) выносятся в приложения к программе и оформляются в оттенках серого, читабельными, с выравнивание по центру страницы.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Программа должна быть изложена в научно-деловом стиле. Недопустимо наличие в тексте программы ошибок: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орфографических (ошибки в написании слов (в корнях, приставках, окончаниях), в том числе в расстановке дефисов, в слитном и раздельном написании), пунктуационных (ошибки в постановке знаков препинания (неправильный выбор знака препинания, его отсутствие в нужном месте или наличие там, где он не нужен).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грамматических (ошибки в образовании слов и их форм, а также в их выборе (неправильное согласование по числам, падежам), 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стилистических (использование лексики, имеющей неподходящий стилевой окрас), 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нарушение абзацного членения текста (текст неправильно поделен на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или абзацы не выделены вообще), 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фактических (искажено содержание текста), </w:t>
      </w:r>
    </w:p>
    <w:p w:rsidR="00B427AF" w:rsidRPr="00B427AF" w:rsidRDefault="00B427AF" w:rsidP="00B427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логических (ошибки в логическом построении текста (обычно они связаны с нарушением причинно-следственной связи).</w:t>
      </w:r>
    </w:p>
    <w:p w:rsidR="00B427AF" w:rsidRPr="00B11813" w:rsidRDefault="00B427AF" w:rsidP="00B1181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13">
        <w:rPr>
          <w:rFonts w:ascii="Times New Roman" w:hAnsi="Times New Roman" w:cs="Times New Roman"/>
          <w:b/>
          <w:sz w:val="28"/>
          <w:szCs w:val="28"/>
        </w:rPr>
        <w:t>4. Рекомендации по оформлению списка литературы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Список литературы должен быть оформлен в соответствии Национальным стандартом ГОСТ Р 7.0.100-2018 «Библиографическая запись. Библиографическое описание. Общие требования и правила составления» (утв. приказом Федерального агентства по техническому регулированию и метрологии 03.12.2018 № 1050-ст).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Каждый источник упоминается в списке только один раз вне зависимости от того, как часто на него делается ссылка в тексте.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Список литературы обязательно должен быть пронумерован.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Наиболее удобным является алфавитный способ расположения материала без разделения по видовому признаку. Записи в нем располагают по алфавиту </w:t>
      </w:r>
      <w:r w:rsidRPr="00B427AF">
        <w:rPr>
          <w:rFonts w:ascii="Times New Roman" w:hAnsi="Times New Roman" w:cs="Times New Roman"/>
          <w:sz w:val="28"/>
          <w:szCs w:val="28"/>
        </w:rPr>
        <w:lastRenderedPageBreak/>
        <w:t>фамилий авторов и/или заглавий произведений, если фамилия автора не указана. Записи рекомендуется располагать следующим образом: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1)</w:t>
      </w:r>
      <w:r w:rsidRPr="00B427AF">
        <w:rPr>
          <w:rFonts w:ascii="Times New Roman" w:hAnsi="Times New Roman" w:cs="Times New Roman"/>
          <w:sz w:val="28"/>
          <w:szCs w:val="28"/>
        </w:rPr>
        <w:tab/>
        <w:t>при совпадении первых слов заглавий — по алфавиту вторых и т.д.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2)</w:t>
      </w:r>
      <w:r w:rsidRPr="00B427AF">
        <w:rPr>
          <w:rFonts w:ascii="Times New Roman" w:hAnsi="Times New Roman" w:cs="Times New Roman"/>
          <w:sz w:val="28"/>
          <w:szCs w:val="28"/>
        </w:rPr>
        <w:tab/>
        <w:t>при наличии работ одного автора — по алфавиту заглавий или по годам публикации, в прямом хронологическом порядке (такой порядок группировки позволяет проследить за динамикой взглядов определенного автора на проблему):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Г В. Сущность государственной службы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Г. В. Теория государственного управления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- Г.В. Управление - социальная ценность и эффективность,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3)</w:t>
      </w:r>
      <w:r w:rsidR="00B11813" w:rsidRPr="00B427AF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>при наличии авторов-однофамильцев — по инициалам;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4)</w:t>
      </w:r>
      <w:r w:rsidR="00B11813" w:rsidRPr="00B427AF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>при нескольких работах авторов, написанных ими в соавторстве с другими — по алфавиту соавторов.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Абалкин JI. И.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Абелип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А. П.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АтексеевД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. И.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Алексеев М. П.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Алексеева Т. А.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Алексеева-Бескина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Нормативно-правовые акты не включаются в список литературы, а прописываются в пояснительной записке к программе в определенном порядке:</w:t>
      </w:r>
    </w:p>
    <w:p w:rsidR="00B427AF" w:rsidRPr="00B427AF" w:rsidRDefault="00B11813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27AF" w:rsidRPr="00B427AF">
        <w:rPr>
          <w:rFonts w:ascii="Times New Roman" w:hAnsi="Times New Roman" w:cs="Times New Roman"/>
          <w:sz w:val="28"/>
          <w:szCs w:val="28"/>
        </w:rPr>
        <w:t>. Нормативные правовые акты федерального уровня: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Конституция,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Законы,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Указы Президента,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Постановления Правительства.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другие нормативные акты (письма, приказы и т. д.). </w:t>
      </w:r>
    </w:p>
    <w:p w:rsidR="00B427AF" w:rsidRPr="00B427AF" w:rsidRDefault="00B11813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7AF" w:rsidRPr="00B427AF">
        <w:rPr>
          <w:rFonts w:ascii="Times New Roman" w:hAnsi="Times New Roman" w:cs="Times New Roman"/>
          <w:sz w:val="28"/>
          <w:szCs w:val="28"/>
        </w:rPr>
        <w:t>.</w:t>
      </w:r>
      <w:r w:rsidRPr="00B427AF">
        <w:rPr>
          <w:rFonts w:ascii="Times New Roman" w:hAnsi="Times New Roman" w:cs="Times New Roman"/>
          <w:sz w:val="28"/>
          <w:szCs w:val="28"/>
        </w:rPr>
        <w:t xml:space="preserve"> </w:t>
      </w:r>
      <w:r w:rsidR="00B427AF" w:rsidRPr="00B427AF">
        <w:rPr>
          <w:rFonts w:ascii="Times New Roman" w:hAnsi="Times New Roman" w:cs="Times New Roman"/>
          <w:sz w:val="28"/>
          <w:szCs w:val="28"/>
        </w:rPr>
        <w:t xml:space="preserve">Нормативные правовые акты регионального уровня: 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Законы,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Распоряжения Губернатора, 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Администрации, 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другие нормативные акты (письма, приказы и т. д.).</w:t>
      </w:r>
    </w:p>
    <w:p w:rsidR="00B427AF" w:rsidRPr="00B427AF" w:rsidRDefault="00B11813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27AF" w:rsidRPr="00B427AF">
        <w:rPr>
          <w:rFonts w:ascii="Times New Roman" w:hAnsi="Times New Roman" w:cs="Times New Roman"/>
          <w:sz w:val="28"/>
          <w:szCs w:val="28"/>
        </w:rPr>
        <w:t>. Нормативные правовые акты муниципального уровня.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Локальные нормативные акты организации,</w:t>
      </w:r>
      <w:r w:rsidRPr="00B427AF">
        <w:rPr>
          <w:rFonts w:ascii="Times New Roman" w:hAnsi="Times New Roman" w:cs="Times New Roman"/>
          <w:sz w:val="28"/>
          <w:szCs w:val="28"/>
        </w:rPr>
        <w:tab/>
        <w:t>осуществляющей образовательную деятельность.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Внутри каждой группы документов располагаются в хронологическом порядке.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При наличии в списке источников на других языках, кроме русского, образуется дополнительные алфавитный ряд, т. е. литература на иностранных </w:t>
      </w:r>
      <w:r w:rsidRPr="00B427AF">
        <w:rPr>
          <w:rFonts w:ascii="Times New Roman" w:hAnsi="Times New Roman" w:cs="Times New Roman"/>
          <w:sz w:val="28"/>
          <w:szCs w:val="28"/>
        </w:rPr>
        <w:lastRenderedPageBreak/>
        <w:t>языках ставится в конце списка после литературы на русском языке. При этом библиографические записи на иностранных европейских языках объединяются в один ряд.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Наиболее часто встречаются в библиографических записях следующие сокращения слов: выпуск —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избранные сочинения —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. соч.; книга — кн.: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межвузовский сборник научных трудов —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. сб.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. тр.; под редакцией под ред., полное собрание сочинений — полн. собр. соч.; сборник научных трудов — сб.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. тр.: сборник трудов — сб. тр. 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собрание сочинений — собр. соч.;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составитель – сост.,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страница с.;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том — т.: перевод с. 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Сокращенно обозначаются города: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Москва – М.,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Нижний Новгород — Н. Новгород,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Петроград —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Пг</w:t>
      </w:r>
      <w:proofErr w:type="spellEnd"/>
      <w:proofErr w:type="gramStart"/>
      <w:r w:rsidRPr="00B427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Ростов-на-Дону — Ростов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/</w:t>
      </w:r>
      <w:r w:rsidR="006F4E6B">
        <w:rPr>
          <w:rFonts w:ascii="Times New Roman" w:hAnsi="Times New Roman" w:cs="Times New Roman"/>
          <w:sz w:val="28"/>
          <w:szCs w:val="28"/>
        </w:rPr>
        <w:t>Д</w:t>
      </w:r>
      <w:r w:rsidRPr="00B427AF">
        <w:rPr>
          <w:rFonts w:ascii="Times New Roman" w:hAnsi="Times New Roman" w:cs="Times New Roman"/>
          <w:sz w:val="28"/>
          <w:szCs w:val="28"/>
        </w:rPr>
        <w:t>.,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Санкт-Петербург — СПб.,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Ленинград – Л.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Названия остальных городов указываются полностью. Переименование города не влияет на указание места издания.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Если на титульном листе указано два места издания, то они приводятся через точку с запятой М.; СПб.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Библиографическое описание – совокупность библиографических сведений о документе, его составной части или группе документов, приведенных по определенным правилам и необходимых и достаточных для общей характеристики и идентификации документа.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Пунктуация в библиографическом описании выполняет две функции  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Обычных грамматических знаков препинания и знаков предписанной пунктуации,   е.</w:t>
      </w:r>
      <w:r w:rsidRPr="00B427AF">
        <w:rPr>
          <w:rFonts w:ascii="Times New Roman" w:hAnsi="Times New Roman" w:cs="Times New Roman"/>
          <w:sz w:val="28"/>
          <w:szCs w:val="28"/>
        </w:rPr>
        <w:tab/>
        <w:t>знаков, имеющих опознавательный</w:t>
      </w:r>
      <w:r w:rsidRPr="00B427AF">
        <w:rPr>
          <w:rFonts w:ascii="Times New Roman" w:hAnsi="Times New Roman" w:cs="Times New Roman"/>
          <w:sz w:val="28"/>
          <w:szCs w:val="28"/>
        </w:rPr>
        <w:tab/>
        <w:t>характер для элементов библиографического описания. В качестве предписанной пунктуации выступают знаки препинания и математические знаки:</w:t>
      </w:r>
    </w:p>
    <w:p w:rsidR="00B427AF" w:rsidRPr="00B427AF" w:rsidRDefault="00B11813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.-</w:t>
      </w:r>
      <w:r w:rsidR="00B427AF" w:rsidRPr="00B427AF">
        <w:rPr>
          <w:rFonts w:ascii="Times New Roman" w:hAnsi="Times New Roman" w:cs="Times New Roman"/>
          <w:sz w:val="28"/>
          <w:szCs w:val="28"/>
        </w:rPr>
        <w:t xml:space="preserve">  точка и тире</w:t>
      </w:r>
    </w:p>
    <w:p w:rsidR="00B427AF" w:rsidRPr="00B427AF" w:rsidRDefault="00B11813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="00B427AF" w:rsidRPr="00B427AF">
        <w:rPr>
          <w:rFonts w:ascii="Times New Roman" w:hAnsi="Times New Roman" w:cs="Times New Roman"/>
          <w:sz w:val="28"/>
          <w:szCs w:val="28"/>
        </w:rPr>
        <w:t xml:space="preserve">точка 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, запятая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: двоеточие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; точка с запятой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/ косая черта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lastRenderedPageBreak/>
        <w:t>// две косые черты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( ) круглые скобки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[ ] квадратные скобки</w:t>
      </w:r>
    </w:p>
    <w:p w:rsidR="00B427AF" w:rsidRPr="00B427AF" w:rsidRDefault="00B427AF" w:rsidP="00B427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В конце библиографического описания ставится точка.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Общая схема библиографического описания отдельно изданного документа включаем следующие обязательные элементы: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заголовок (фамилия, имя, отчество автора или первого из авторов, если их два, три и более), 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основное заглавие (название книги, указанное на титульном листе), сведения, относящиеся к заглавию (раскрывают тематику, вид, жанр, назначение документа и т.д.), 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сведения об ответственности (содержат информацию об авторах, составителях, редакторах, переводчиках и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; об организациях, от имени которых опубликован документ), 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сведения об издании (повторности, переработка, дополнения), 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место издания (название города, где издан документ), 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издательство или издающая организация, 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год издания, 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объем (сведения о количестве страниц, листов).</w:t>
      </w:r>
    </w:p>
    <w:p w:rsidR="00B427AF" w:rsidRPr="00B11813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813">
        <w:rPr>
          <w:rFonts w:ascii="Times New Roman" w:hAnsi="Times New Roman" w:cs="Times New Roman"/>
          <w:b/>
          <w:sz w:val="28"/>
          <w:szCs w:val="28"/>
        </w:rPr>
        <w:t>Схема библиографического описания: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Заголовок описания. Основное заглавие: сведения, относящиеся к заглавию/сведения об ответственности. — Сведения об издании. — Место издания: Издательство, Год издания. - Объем.</w:t>
      </w:r>
    </w:p>
    <w:p w:rsidR="00B427AF" w:rsidRPr="00B11813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813">
        <w:rPr>
          <w:rFonts w:ascii="Times New Roman" w:hAnsi="Times New Roman" w:cs="Times New Roman"/>
          <w:b/>
          <w:sz w:val="28"/>
          <w:szCs w:val="28"/>
        </w:rPr>
        <w:t>Примеры библиографического описания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Политология: учеб. пособие /сост. А.Иванов. - СПб.: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. школа, 2003. 250 с. Основы политологии: словарь /под ред. А. Белова, Н. А. Семина. - М.: Мысль, 2005. - 350 с.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Малый бизнес: перспективы развития: сб. ст. /под ред.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В.С.Ажаева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. — М.: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ИНИОН. 1991- 147</w:t>
      </w:r>
    </w:p>
    <w:p w:rsidR="00B427AF" w:rsidRPr="00B11813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813">
        <w:rPr>
          <w:rFonts w:ascii="Times New Roman" w:hAnsi="Times New Roman" w:cs="Times New Roman"/>
          <w:b/>
          <w:sz w:val="28"/>
          <w:szCs w:val="28"/>
        </w:rPr>
        <w:t>Книги одного автора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Игнатов В.Г. Государственная служба субъектов РФ: Опыт сравнительного правового анализа: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. пособие/В. Г. Игнатов. — Ростов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/Д: СКАГС, 2000. – 319с.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Базаров. Т. Ю. Управление </w:t>
      </w:r>
      <w:r w:rsidR="00B11813">
        <w:rPr>
          <w:rFonts w:ascii="Times New Roman" w:hAnsi="Times New Roman" w:cs="Times New Roman"/>
          <w:sz w:val="28"/>
          <w:szCs w:val="28"/>
        </w:rPr>
        <w:t>персоналом</w:t>
      </w:r>
      <w:r w:rsidRPr="00B427AF">
        <w:rPr>
          <w:rFonts w:ascii="Times New Roman" w:hAnsi="Times New Roman" w:cs="Times New Roman"/>
          <w:sz w:val="28"/>
          <w:szCs w:val="28"/>
        </w:rPr>
        <w:t xml:space="preserve">: </w:t>
      </w:r>
      <w:r w:rsidR="00B11813">
        <w:rPr>
          <w:rFonts w:ascii="Times New Roman" w:hAnsi="Times New Roman" w:cs="Times New Roman"/>
          <w:sz w:val="28"/>
          <w:szCs w:val="28"/>
        </w:rPr>
        <w:t>Учебное</w:t>
      </w:r>
      <w:r w:rsidRPr="00B427AF">
        <w:rPr>
          <w:rFonts w:ascii="Times New Roman" w:hAnsi="Times New Roman" w:cs="Times New Roman"/>
          <w:sz w:val="28"/>
          <w:szCs w:val="28"/>
        </w:rPr>
        <w:t xml:space="preserve"> пособие / Т. Ю. Базаров. — М.</w:t>
      </w:r>
      <w:r w:rsidR="00B11813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 xml:space="preserve">Академия, 2003. </w:t>
      </w:r>
    </w:p>
    <w:p w:rsidR="00B427AF" w:rsidRPr="00B11813" w:rsidRDefault="00B11813" w:rsidP="00B118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813">
        <w:rPr>
          <w:rFonts w:ascii="Times New Roman" w:hAnsi="Times New Roman" w:cs="Times New Roman"/>
          <w:b/>
          <w:sz w:val="28"/>
          <w:szCs w:val="28"/>
        </w:rPr>
        <w:t xml:space="preserve">Книги </w:t>
      </w:r>
      <w:r w:rsidR="00B427AF" w:rsidRPr="00B11813">
        <w:rPr>
          <w:rFonts w:ascii="Times New Roman" w:hAnsi="Times New Roman" w:cs="Times New Roman"/>
          <w:b/>
          <w:sz w:val="28"/>
          <w:szCs w:val="28"/>
        </w:rPr>
        <w:t>двух авторов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Корнелиус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, Х. Выиграть может каждый</w:t>
      </w:r>
      <w:r w:rsidR="006F4E6B">
        <w:rPr>
          <w:rFonts w:ascii="Times New Roman" w:hAnsi="Times New Roman" w:cs="Times New Roman"/>
          <w:sz w:val="28"/>
          <w:szCs w:val="28"/>
        </w:rPr>
        <w:t xml:space="preserve">. </w:t>
      </w:r>
      <w:r w:rsidRPr="00B427AF">
        <w:rPr>
          <w:rFonts w:ascii="Times New Roman" w:hAnsi="Times New Roman" w:cs="Times New Roman"/>
          <w:sz w:val="28"/>
          <w:szCs w:val="28"/>
        </w:rPr>
        <w:t xml:space="preserve">Как разрешать конфликты / Х.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Корнелиус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, З.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Фэ</w:t>
      </w:r>
      <w:r w:rsidR="00B11813">
        <w:rPr>
          <w:rFonts w:ascii="Times New Roman" w:hAnsi="Times New Roman" w:cs="Times New Roman"/>
          <w:sz w:val="28"/>
          <w:szCs w:val="28"/>
        </w:rPr>
        <w:t>йр</w:t>
      </w:r>
      <w:proofErr w:type="spellEnd"/>
      <w:r w:rsidR="00B11813">
        <w:rPr>
          <w:rFonts w:ascii="Times New Roman" w:hAnsi="Times New Roman" w:cs="Times New Roman"/>
          <w:sz w:val="28"/>
          <w:szCs w:val="28"/>
        </w:rPr>
        <w:t>; пер. П. Е. Патрушева. — М.</w:t>
      </w:r>
      <w:r w:rsidRPr="00B427AF">
        <w:rPr>
          <w:rFonts w:ascii="Times New Roman" w:hAnsi="Times New Roman" w:cs="Times New Roman"/>
          <w:sz w:val="28"/>
          <w:szCs w:val="28"/>
        </w:rPr>
        <w:t>: Стрингер, l992. — 116 с.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lastRenderedPageBreak/>
        <w:t xml:space="preserve"> Проф</w:t>
      </w:r>
      <w:r w:rsidR="00B11813">
        <w:rPr>
          <w:rFonts w:ascii="Times New Roman" w:hAnsi="Times New Roman" w:cs="Times New Roman"/>
          <w:sz w:val="28"/>
          <w:szCs w:val="28"/>
        </w:rPr>
        <w:t>е</w:t>
      </w:r>
      <w:r w:rsidRPr="00B427AF">
        <w:rPr>
          <w:rFonts w:ascii="Times New Roman" w:hAnsi="Times New Roman" w:cs="Times New Roman"/>
          <w:sz w:val="28"/>
          <w:szCs w:val="28"/>
        </w:rPr>
        <w:t>ссио</w:t>
      </w:r>
      <w:r w:rsidR="00B11813">
        <w:rPr>
          <w:rFonts w:ascii="Times New Roman" w:hAnsi="Times New Roman" w:cs="Times New Roman"/>
          <w:sz w:val="28"/>
          <w:szCs w:val="28"/>
        </w:rPr>
        <w:t>н</w:t>
      </w:r>
      <w:r w:rsidRPr="00B427AF">
        <w:rPr>
          <w:rFonts w:ascii="Times New Roman" w:hAnsi="Times New Roman" w:cs="Times New Roman"/>
          <w:sz w:val="28"/>
          <w:szCs w:val="28"/>
        </w:rPr>
        <w:t>аль</w:t>
      </w:r>
      <w:r w:rsidR="00B11813">
        <w:rPr>
          <w:rFonts w:ascii="Times New Roman" w:hAnsi="Times New Roman" w:cs="Times New Roman"/>
          <w:sz w:val="28"/>
          <w:szCs w:val="28"/>
        </w:rPr>
        <w:t>н</w:t>
      </w:r>
      <w:r w:rsidRPr="00B427AF">
        <w:rPr>
          <w:rFonts w:ascii="Times New Roman" w:hAnsi="Times New Roman" w:cs="Times New Roman"/>
          <w:sz w:val="28"/>
          <w:szCs w:val="28"/>
        </w:rPr>
        <w:t>ая професс</w:t>
      </w:r>
      <w:r w:rsidR="00B11813">
        <w:rPr>
          <w:rFonts w:ascii="Times New Roman" w:hAnsi="Times New Roman" w:cs="Times New Roman"/>
          <w:sz w:val="28"/>
          <w:szCs w:val="28"/>
        </w:rPr>
        <w:t>ионализм государственной службы</w:t>
      </w:r>
      <w:r w:rsidRPr="00B427AF">
        <w:rPr>
          <w:rFonts w:ascii="Times New Roman" w:hAnsi="Times New Roman" w:cs="Times New Roman"/>
          <w:sz w:val="28"/>
          <w:szCs w:val="28"/>
        </w:rPr>
        <w:t>: контекст истории и со</w:t>
      </w:r>
      <w:r w:rsidR="00B11813">
        <w:rPr>
          <w:rFonts w:ascii="Times New Roman" w:hAnsi="Times New Roman" w:cs="Times New Roman"/>
          <w:sz w:val="28"/>
          <w:szCs w:val="28"/>
        </w:rPr>
        <w:t xml:space="preserve">временность / В. Г. Игнатов, </w:t>
      </w:r>
      <w:proofErr w:type="spellStart"/>
      <w:r w:rsidR="00B11813">
        <w:rPr>
          <w:rFonts w:ascii="Times New Roman" w:hAnsi="Times New Roman" w:cs="Times New Roman"/>
          <w:sz w:val="28"/>
          <w:szCs w:val="28"/>
        </w:rPr>
        <w:t>В.</w:t>
      </w:r>
      <w:r w:rsidRPr="00B427AF">
        <w:rPr>
          <w:rFonts w:ascii="Times New Roman" w:hAnsi="Times New Roman" w:cs="Times New Roman"/>
          <w:sz w:val="28"/>
          <w:szCs w:val="28"/>
        </w:rPr>
        <w:t>К.</w:t>
      </w:r>
      <w:r w:rsidR="00B11813">
        <w:rPr>
          <w:rFonts w:ascii="Times New Roman" w:hAnsi="Times New Roman" w:cs="Times New Roman"/>
          <w:sz w:val="28"/>
          <w:szCs w:val="28"/>
        </w:rPr>
        <w:t>Белолипецкий</w:t>
      </w:r>
      <w:proofErr w:type="spellEnd"/>
      <w:r w:rsidR="00B11813">
        <w:rPr>
          <w:rFonts w:ascii="Times New Roman" w:hAnsi="Times New Roman" w:cs="Times New Roman"/>
          <w:sz w:val="28"/>
          <w:szCs w:val="28"/>
        </w:rPr>
        <w:t xml:space="preserve">. — Ростов </w:t>
      </w:r>
      <w:proofErr w:type="spellStart"/>
      <w:r w:rsidR="00B1181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11813">
        <w:rPr>
          <w:rFonts w:ascii="Times New Roman" w:hAnsi="Times New Roman" w:cs="Times New Roman"/>
          <w:sz w:val="28"/>
          <w:szCs w:val="28"/>
        </w:rPr>
        <w:t>/Д</w:t>
      </w:r>
      <w:r w:rsidRPr="00B427AF">
        <w:rPr>
          <w:rFonts w:ascii="Times New Roman" w:hAnsi="Times New Roman" w:cs="Times New Roman"/>
          <w:sz w:val="28"/>
          <w:szCs w:val="28"/>
        </w:rPr>
        <w:t>: Март, 2000. — 252 с.</w:t>
      </w:r>
    </w:p>
    <w:p w:rsidR="00B427AF" w:rsidRPr="00B11813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813">
        <w:rPr>
          <w:rFonts w:ascii="Times New Roman" w:hAnsi="Times New Roman" w:cs="Times New Roman"/>
          <w:b/>
          <w:sz w:val="28"/>
          <w:szCs w:val="28"/>
        </w:rPr>
        <w:t>Книги трех авторов</w:t>
      </w:r>
    </w:p>
    <w:p w:rsidR="00B427AF" w:rsidRPr="00B427AF" w:rsidRDefault="00B11813" w:rsidP="00B427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Журавлев Н</w:t>
      </w:r>
      <w:r w:rsidR="00B427AF" w:rsidRPr="00B427AF">
        <w:rPr>
          <w:rFonts w:ascii="Times New Roman" w:hAnsi="Times New Roman" w:cs="Times New Roman"/>
          <w:sz w:val="28"/>
          <w:szCs w:val="28"/>
        </w:rPr>
        <w:t>. В. Мировой опыт в управлении персоналом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7AF" w:rsidRPr="00B427AF">
        <w:rPr>
          <w:rFonts w:ascii="Times New Roman" w:hAnsi="Times New Roman" w:cs="Times New Roman"/>
          <w:sz w:val="28"/>
          <w:szCs w:val="28"/>
        </w:rPr>
        <w:t>обзор</w:t>
      </w:r>
      <w:r>
        <w:rPr>
          <w:rFonts w:ascii="Times New Roman" w:hAnsi="Times New Roman" w:cs="Times New Roman"/>
          <w:sz w:val="28"/>
          <w:szCs w:val="28"/>
        </w:rPr>
        <w:t>: С.Л.</w:t>
      </w:r>
      <w:r w:rsidR="00B427AF" w:rsidRPr="00B427AF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харев. М.</w:t>
      </w:r>
      <w:r w:rsidR="00B427AF" w:rsidRPr="00B427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427AF" w:rsidRPr="00B427AF">
        <w:rPr>
          <w:rFonts w:ascii="Times New Roman" w:hAnsi="Times New Roman" w:cs="Times New Roman"/>
          <w:sz w:val="28"/>
          <w:szCs w:val="28"/>
        </w:rPr>
        <w:t>Рос.</w:t>
      </w:r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Акад.; Екатеринбург</w:t>
      </w:r>
      <w:r w:rsidR="00B427AF" w:rsidRPr="00B427AF">
        <w:rPr>
          <w:rFonts w:ascii="Times New Roman" w:hAnsi="Times New Roman" w:cs="Times New Roman"/>
          <w:sz w:val="28"/>
          <w:szCs w:val="28"/>
        </w:rPr>
        <w:t>: Деловая книга. 1998. - 232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27AF" w:rsidRPr="00B42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7AF" w:rsidRPr="00B427AF" w:rsidRDefault="00B427AF" w:rsidP="00B427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Аяцков, Д. Ф. Кадровый потенциал органов местного самоуправлен</w:t>
      </w:r>
      <w:r w:rsidR="00B11813">
        <w:rPr>
          <w:rFonts w:ascii="Times New Roman" w:hAnsi="Times New Roman" w:cs="Times New Roman"/>
          <w:sz w:val="28"/>
          <w:szCs w:val="28"/>
        </w:rPr>
        <w:t>ия  проблемы и опыт оценки/Д.Ф.Аяцков, С.Ю.</w:t>
      </w:r>
      <w:r w:rsidRPr="00B427AF">
        <w:rPr>
          <w:rFonts w:ascii="Times New Roman" w:hAnsi="Times New Roman" w:cs="Times New Roman"/>
          <w:sz w:val="28"/>
          <w:szCs w:val="28"/>
        </w:rPr>
        <w:t>Нау</w:t>
      </w:r>
      <w:r w:rsidR="00B11813">
        <w:rPr>
          <w:rFonts w:ascii="Times New Roman" w:hAnsi="Times New Roman" w:cs="Times New Roman"/>
          <w:sz w:val="28"/>
          <w:szCs w:val="28"/>
        </w:rPr>
        <w:t xml:space="preserve">мов, </w:t>
      </w:r>
      <w:proofErr w:type="spellStart"/>
      <w:r w:rsidR="00B11813">
        <w:rPr>
          <w:rFonts w:ascii="Times New Roman" w:hAnsi="Times New Roman" w:cs="Times New Roman"/>
          <w:sz w:val="28"/>
          <w:szCs w:val="28"/>
        </w:rPr>
        <w:t>Е.Н.Суетенков</w:t>
      </w:r>
      <w:proofErr w:type="spellEnd"/>
      <w:r w:rsidR="00B11813">
        <w:rPr>
          <w:rFonts w:ascii="Times New Roman" w:hAnsi="Times New Roman" w:cs="Times New Roman"/>
          <w:sz w:val="28"/>
          <w:szCs w:val="28"/>
        </w:rPr>
        <w:t>. — Саратов</w:t>
      </w:r>
      <w:r w:rsidRPr="00B427AF">
        <w:rPr>
          <w:rFonts w:ascii="Times New Roman" w:hAnsi="Times New Roman" w:cs="Times New Roman"/>
          <w:sz w:val="28"/>
          <w:szCs w:val="28"/>
        </w:rPr>
        <w:t xml:space="preserve">. ПАРС, 2001. </w:t>
      </w:r>
    </w:p>
    <w:p w:rsidR="00B427AF" w:rsidRPr="00B11813" w:rsidRDefault="00B427AF" w:rsidP="00B427A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E6B">
        <w:rPr>
          <w:rFonts w:ascii="Times New Roman" w:hAnsi="Times New Roman" w:cs="Times New Roman"/>
          <w:b/>
          <w:sz w:val="28"/>
          <w:szCs w:val="28"/>
        </w:rPr>
        <w:t>Книги четырех и более авторов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Управленческая деятельность: структ</w:t>
      </w:r>
      <w:r w:rsidR="006F4E6B">
        <w:rPr>
          <w:rFonts w:ascii="Times New Roman" w:hAnsi="Times New Roman" w:cs="Times New Roman"/>
          <w:sz w:val="28"/>
          <w:szCs w:val="28"/>
        </w:rPr>
        <w:t>у</w:t>
      </w:r>
      <w:r w:rsidRPr="00B427AF">
        <w:rPr>
          <w:rFonts w:ascii="Times New Roman" w:hAnsi="Times New Roman" w:cs="Times New Roman"/>
          <w:sz w:val="28"/>
          <w:szCs w:val="28"/>
        </w:rPr>
        <w:t>ра, ф</w:t>
      </w:r>
      <w:r w:rsidR="006F4E6B">
        <w:rPr>
          <w:rFonts w:ascii="Times New Roman" w:hAnsi="Times New Roman" w:cs="Times New Roman"/>
          <w:sz w:val="28"/>
          <w:szCs w:val="28"/>
        </w:rPr>
        <w:t>у</w:t>
      </w:r>
      <w:r w:rsidRPr="00B427AF">
        <w:rPr>
          <w:rFonts w:ascii="Times New Roman" w:hAnsi="Times New Roman" w:cs="Times New Roman"/>
          <w:sz w:val="28"/>
          <w:szCs w:val="28"/>
        </w:rPr>
        <w:t>нк</w:t>
      </w:r>
      <w:r w:rsidR="006F4E6B">
        <w:rPr>
          <w:rFonts w:ascii="Times New Roman" w:hAnsi="Times New Roman" w:cs="Times New Roman"/>
          <w:sz w:val="28"/>
          <w:szCs w:val="28"/>
        </w:rPr>
        <w:t>ц</w:t>
      </w:r>
      <w:r w:rsidRPr="00B427AF">
        <w:rPr>
          <w:rFonts w:ascii="Times New Roman" w:hAnsi="Times New Roman" w:cs="Times New Roman"/>
          <w:sz w:val="28"/>
          <w:szCs w:val="28"/>
        </w:rPr>
        <w:t xml:space="preserve">ии, навыки персонала К. Д.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др.]. - М.: Приор, 1999. - 189 с</w:t>
      </w:r>
      <w:r w:rsidR="006F4E6B">
        <w:rPr>
          <w:rFonts w:ascii="Times New Roman" w:hAnsi="Times New Roman" w:cs="Times New Roman"/>
          <w:sz w:val="28"/>
          <w:szCs w:val="28"/>
        </w:rPr>
        <w:t>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Управление персоналом: от фактов к возможностям будущего: учеб. пособие/А. А. Брасс [и др.] — Минск: УП «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Технопринт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», 2002. —387 с.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Словари и </w:t>
      </w:r>
      <w:r w:rsidR="006F4E6B">
        <w:rPr>
          <w:rFonts w:ascii="Times New Roman" w:hAnsi="Times New Roman" w:cs="Times New Roman"/>
          <w:sz w:val="28"/>
          <w:szCs w:val="28"/>
        </w:rPr>
        <w:t>энциклопедии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Ожегов.С.И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. Толковый словарь русского языка/С.И.Ожегов, Н.Ю.Шведова. — М.: Азбуковник, 2000. — 940 с.</w:t>
      </w:r>
    </w:p>
    <w:p w:rsidR="00B427AF" w:rsidRPr="00B427AF" w:rsidRDefault="00B427AF" w:rsidP="006F4E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Чернышев В.Н. Подготовка персонала: словарь /В.Н.Чернышев,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А.П.Двинин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. — СПб.: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, 2000. — 143 с.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Многотомные издания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История дипломатии: В 5 т. Т. 5. под ред. А.А.Громыко.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Госполитиздат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, 1959. — 766 с.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Официальные документы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Конституция Российской Федерации: офиц. текст.</w:t>
      </w:r>
      <w:r w:rsidR="006F4E6B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>- М.: ОСЬ-89, 2000.</w:t>
      </w:r>
      <w:r w:rsidR="006F4E6B">
        <w:rPr>
          <w:rFonts w:ascii="Times New Roman" w:hAnsi="Times New Roman" w:cs="Times New Roman"/>
          <w:sz w:val="28"/>
          <w:szCs w:val="28"/>
        </w:rPr>
        <w:t>-</w:t>
      </w:r>
      <w:r w:rsidRPr="00B427AF">
        <w:rPr>
          <w:rFonts w:ascii="Times New Roman" w:hAnsi="Times New Roman" w:cs="Times New Roman"/>
          <w:sz w:val="28"/>
          <w:szCs w:val="28"/>
        </w:rPr>
        <w:t xml:space="preserve"> 48 с.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о сист</w:t>
      </w:r>
      <w:r w:rsidR="006F4E6B">
        <w:rPr>
          <w:rFonts w:ascii="Times New Roman" w:hAnsi="Times New Roman" w:cs="Times New Roman"/>
          <w:sz w:val="28"/>
          <w:szCs w:val="28"/>
        </w:rPr>
        <w:t>е</w:t>
      </w:r>
      <w:r w:rsidRPr="00B427AF">
        <w:rPr>
          <w:rFonts w:ascii="Times New Roman" w:hAnsi="Times New Roman" w:cs="Times New Roman"/>
          <w:sz w:val="28"/>
          <w:szCs w:val="28"/>
        </w:rPr>
        <w:t>м</w:t>
      </w:r>
      <w:r w:rsidR="006F4E6B">
        <w:rPr>
          <w:rFonts w:ascii="Times New Roman" w:hAnsi="Times New Roman" w:cs="Times New Roman"/>
          <w:sz w:val="28"/>
          <w:szCs w:val="28"/>
        </w:rPr>
        <w:t>е</w:t>
      </w:r>
      <w:r w:rsidRPr="00B427AF">
        <w:rPr>
          <w:rFonts w:ascii="Times New Roman" w:hAnsi="Times New Roman" w:cs="Times New Roman"/>
          <w:sz w:val="28"/>
          <w:szCs w:val="28"/>
        </w:rPr>
        <w:t xml:space="preserve"> и структуре ф</w:t>
      </w:r>
      <w:r w:rsidR="006F4E6B">
        <w:rPr>
          <w:rFonts w:ascii="Times New Roman" w:hAnsi="Times New Roman" w:cs="Times New Roman"/>
          <w:sz w:val="28"/>
          <w:szCs w:val="28"/>
        </w:rPr>
        <w:t>е</w:t>
      </w:r>
      <w:r w:rsidRPr="00B427AF">
        <w:rPr>
          <w:rFonts w:ascii="Times New Roman" w:hAnsi="Times New Roman" w:cs="Times New Roman"/>
          <w:sz w:val="28"/>
          <w:szCs w:val="28"/>
        </w:rPr>
        <w:t>д</w:t>
      </w:r>
      <w:r w:rsidR="006F4E6B">
        <w:rPr>
          <w:rFonts w:ascii="Times New Roman" w:hAnsi="Times New Roman" w:cs="Times New Roman"/>
          <w:sz w:val="28"/>
          <w:szCs w:val="28"/>
        </w:rPr>
        <w:t>е</w:t>
      </w:r>
      <w:r w:rsidRPr="00B427AF">
        <w:rPr>
          <w:rFonts w:ascii="Times New Roman" w:hAnsi="Times New Roman" w:cs="Times New Roman"/>
          <w:sz w:val="28"/>
          <w:szCs w:val="28"/>
        </w:rPr>
        <w:t>раль</w:t>
      </w:r>
      <w:r w:rsidR="006F4E6B">
        <w:rPr>
          <w:rFonts w:ascii="Times New Roman" w:hAnsi="Times New Roman" w:cs="Times New Roman"/>
          <w:sz w:val="28"/>
          <w:szCs w:val="28"/>
        </w:rPr>
        <w:t>н</w:t>
      </w:r>
      <w:r w:rsidRPr="00B427AF">
        <w:rPr>
          <w:rFonts w:ascii="Times New Roman" w:hAnsi="Times New Roman" w:cs="Times New Roman"/>
          <w:sz w:val="28"/>
          <w:szCs w:val="28"/>
        </w:rPr>
        <w:t>ых органов исполнительной власти: указ Президента РФ от 9 марта 2004</w:t>
      </w:r>
      <w:r w:rsidR="006F4E6B">
        <w:rPr>
          <w:rFonts w:ascii="Times New Roman" w:hAnsi="Times New Roman" w:cs="Times New Roman"/>
          <w:sz w:val="28"/>
          <w:szCs w:val="28"/>
        </w:rPr>
        <w:t>-</w:t>
      </w:r>
      <w:r w:rsidRPr="00B427AF">
        <w:rPr>
          <w:rFonts w:ascii="Times New Roman" w:hAnsi="Times New Roman" w:cs="Times New Roman"/>
          <w:sz w:val="28"/>
          <w:szCs w:val="28"/>
        </w:rPr>
        <w:t xml:space="preserve"> 314l/Собрание законодательства РФ. -2004. - №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 Об инвестиционном фонде Российской Федерации</w:t>
      </w:r>
      <w:r w:rsidR="006F4E6B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>постановление Правительства от 23 ноября 2005 № 694</w:t>
      </w:r>
      <w:r w:rsidR="006F4E6B">
        <w:rPr>
          <w:rFonts w:ascii="Times New Roman" w:hAnsi="Times New Roman" w:cs="Times New Roman"/>
          <w:sz w:val="28"/>
          <w:szCs w:val="28"/>
        </w:rPr>
        <w:t>-</w:t>
      </w:r>
      <w:r w:rsidRPr="00B427AF">
        <w:rPr>
          <w:rFonts w:ascii="Times New Roman" w:hAnsi="Times New Roman" w:cs="Times New Roman"/>
          <w:sz w:val="28"/>
          <w:szCs w:val="28"/>
        </w:rPr>
        <w:t>1/Собрание законодательства РФ. — 2005. - Ст. 5043.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Аналитическое описание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Аналитическим считают описание составной части документа (статьи, главы и т. п.), которое выглядит следующим образом: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Све</w:t>
      </w:r>
      <w:r w:rsidR="006F4E6B">
        <w:rPr>
          <w:rFonts w:ascii="Times New Roman" w:hAnsi="Times New Roman" w:cs="Times New Roman"/>
          <w:sz w:val="28"/>
          <w:szCs w:val="28"/>
        </w:rPr>
        <w:t>д</w:t>
      </w:r>
      <w:r w:rsidRPr="00B427AF">
        <w:rPr>
          <w:rFonts w:ascii="Times New Roman" w:hAnsi="Times New Roman" w:cs="Times New Roman"/>
          <w:sz w:val="28"/>
          <w:szCs w:val="28"/>
        </w:rPr>
        <w:t>ения о составной части//Све</w:t>
      </w:r>
      <w:r w:rsidR="006F4E6B">
        <w:rPr>
          <w:rFonts w:ascii="Times New Roman" w:hAnsi="Times New Roman" w:cs="Times New Roman"/>
          <w:sz w:val="28"/>
          <w:szCs w:val="28"/>
        </w:rPr>
        <w:t>д</w:t>
      </w:r>
      <w:r w:rsidRPr="00B427AF">
        <w:rPr>
          <w:rFonts w:ascii="Times New Roman" w:hAnsi="Times New Roman" w:cs="Times New Roman"/>
          <w:sz w:val="28"/>
          <w:szCs w:val="28"/>
        </w:rPr>
        <w:t xml:space="preserve">ения о </w:t>
      </w:r>
      <w:r w:rsidR="006F4E6B">
        <w:rPr>
          <w:rFonts w:ascii="Times New Roman" w:hAnsi="Times New Roman" w:cs="Times New Roman"/>
          <w:sz w:val="28"/>
          <w:szCs w:val="28"/>
        </w:rPr>
        <w:t>д</w:t>
      </w:r>
      <w:r w:rsidRPr="00B427AF">
        <w:rPr>
          <w:rFonts w:ascii="Times New Roman" w:hAnsi="Times New Roman" w:cs="Times New Roman"/>
          <w:sz w:val="28"/>
          <w:szCs w:val="28"/>
        </w:rPr>
        <w:t>окументе, в котором помещена составная часть. - Све</w:t>
      </w:r>
      <w:r w:rsidR="00E45D4A">
        <w:rPr>
          <w:rFonts w:ascii="Times New Roman" w:hAnsi="Times New Roman" w:cs="Times New Roman"/>
          <w:sz w:val="28"/>
          <w:szCs w:val="28"/>
        </w:rPr>
        <w:t>д</w:t>
      </w:r>
      <w:r w:rsidRPr="00B427AF">
        <w:rPr>
          <w:rFonts w:ascii="Times New Roman" w:hAnsi="Times New Roman" w:cs="Times New Roman"/>
          <w:sz w:val="28"/>
          <w:szCs w:val="28"/>
        </w:rPr>
        <w:t>е</w:t>
      </w:r>
      <w:r w:rsidR="00E45D4A">
        <w:rPr>
          <w:rFonts w:ascii="Times New Roman" w:hAnsi="Times New Roman" w:cs="Times New Roman"/>
          <w:sz w:val="28"/>
          <w:szCs w:val="28"/>
        </w:rPr>
        <w:t>н</w:t>
      </w:r>
      <w:r w:rsidRPr="00B427AF">
        <w:rPr>
          <w:rFonts w:ascii="Times New Roman" w:hAnsi="Times New Roman" w:cs="Times New Roman"/>
          <w:sz w:val="28"/>
          <w:szCs w:val="28"/>
        </w:rPr>
        <w:t>ия о расположении составно</w:t>
      </w:r>
      <w:r w:rsidR="00E45D4A">
        <w:rPr>
          <w:rFonts w:ascii="Times New Roman" w:hAnsi="Times New Roman" w:cs="Times New Roman"/>
          <w:sz w:val="28"/>
          <w:szCs w:val="28"/>
        </w:rPr>
        <w:t>й</w:t>
      </w:r>
      <w:r w:rsidRPr="00B427AF">
        <w:rPr>
          <w:rFonts w:ascii="Times New Roman" w:hAnsi="Times New Roman" w:cs="Times New Roman"/>
          <w:sz w:val="28"/>
          <w:szCs w:val="28"/>
        </w:rPr>
        <w:t xml:space="preserve"> части 6 Документе.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Статья, раздел, глава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Веснин, В. Р. Конфликты в системе управления персоналом / В. Р. Веснин, С.</w:t>
      </w:r>
    </w:p>
    <w:p w:rsidR="00E45D4A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lastRenderedPageBreak/>
        <w:t>Иванов//Практический менеджмент персонала.</w:t>
      </w:r>
      <w:proofErr w:type="gramStart"/>
      <w:r w:rsidRPr="00B427AF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B427AF">
        <w:rPr>
          <w:rFonts w:ascii="Times New Roman" w:hAnsi="Times New Roman" w:cs="Times New Roman"/>
          <w:sz w:val="28"/>
          <w:szCs w:val="28"/>
        </w:rPr>
        <w:t xml:space="preserve">.: Юрист, 1998. — С. 395-414 </w:t>
      </w:r>
    </w:p>
    <w:p w:rsidR="00B427AF" w:rsidRPr="00E45D4A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D4A">
        <w:rPr>
          <w:rFonts w:ascii="Times New Roman" w:hAnsi="Times New Roman" w:cs="Times New Roman"/>
          <w:b/>
          <w:bCs/>
          <w:sz w:val="28"/>
          <w:szCs w:val="28"/>
        </w:rPr>
        <w:t>Из словаря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Межличностные отношения</w:t>
      </w:r>
      <w:r w:rsidR="00E45D4A">
        <w:rPr>
          <w:rFonts w:ascii="Times New Roman" w:hAnsi="Times New Roman" w:cs="Times New Roman"/>
          <w:sz w:val="28"/>
          <w:szCs w:val="28"/>
        </w:rPr>
        <w:t xml:space="preserve">. </w:t>
      </w:r>
      <w:r w:rsidRPr="00B427AF">
        <w:rPr>
          <w:rFonts w:ascii="Times New Roman" w:hAnsi="Times New Roman" w:cs="Times New Roman"/>
          <w:sz w:val="28"/>
          <w:szCs w:val="28"/>
        </w:rPr>
        <w:t xml:space="preserve">Управление персоналом: энциклопедический словарь под ред.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А.Я</w:t>
      </w:r>
      <w:r w:rsidR="00E45D4A">
        <w:rPr>
          <w:rFonts w:ascii="Times New Roman" w:hAnsi="Times New Roman" w:cs="Times New Roman"/>
          <w:sz w:val="28"/>
          <w:szCs w:val="28"/>
        </w:rPr>
        <w:t>.К</w:t>
      </w:r>
      <w:r w:rsidRPr="00B427AF">
        <w:rPr>
          <w:rFonts w:ascii="Times New Roman" w:hAnsi="Times New Roman" w:cs="Times New Roman"/>
          <w:sz w:val="28"/>
          <w:szCs w:val="28"/>
        </w:rPr>
        <w:t>ибанова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[и др.]. - М.: ИНФРА-М, 1998. -С. 240 - 241.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Руднев В.П.</w:t>
      </w:r>
      <w:r w:rsidR="00E45D4A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 xml:space="preserve">Модерн в искусстве/В.П.Руднев </w:t>
      </w:r>
      <w:r w:rsidR="00E45D4A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>Словарь культуры ХХ века: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ключевые понятия и тексты. — М.: Аграф, 1999. — C.119-l24.</w:t>
      </w:r>
    </w:p>
    <w:p w:rsidR="00B427AF" w:rsidRPr="00E45D4A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D4A">
        <w:rPr>
          <w:rFonts w:ascii="Times New Roman" w:hAnsi="Times New Roman" w:cs="Times New Roman"/>
          <w:b/>
          <w:bCs/>
          <w:sz w:val="28"/>
          <w:szCs w:val="28"/>
        </w:rPr>
        <w:t xml:space="preserve">Периодические </w:t>
      </w:r>
      <w:r w:rsidR="00E45D4A" w:rsidRPr="00E45D4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45D4A">
        <w:rPr>
          <w:rFonts w:ascii="Times New Roman" w:hAnsi="Times New Roman" w:cs="Times New Roman"/>
          <w:b/>
          <w:bCs/>
          <w:sz w:val="28"/>
          <w:szCs w:val="28"/>
        </w:rPr>
        <w:t>здания</w:t>
      </w:r>
    </w:p>
    <w:p w:rsidR="00B427AF" w:rsidRPr="00E45D4A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D4A">
        <w:rPr>
          <w:rFonts w:ascii="Times New Roman" w:hAnsi="Times New Roman" w:cs="Times New Roman"/>
          <w:b/>
          <w:bCs/>
          <w:sz w:val="28"/>
          <w:szCs w:val="28"/>
        </w:rPr>
        <w:t>Статьи из газет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Серов А. Итоги национализации I А. Серов </w:t>
      </w:r>
      <w:r w:rsidR="00E45D4A">
        <w:rPr>
          <w:rFonts w:ascii="Times New Roman" w:hAnsi="Times New Roman" w:cs="Times New Roman"/>
          <w:sz w:val="28"/>
          <w:szCs w:val="28"/>
        </w:rPr>
        <w:t>//</w:t>
      </w:r>
      <w:r w:rsidRPr="00B427AF">
        <w:rPr>
          <w:rFonts w:ascii="Times New Roman" w:hAnsi="Times New Roman" w:cs="Times New Roman"/>
          <w:sz w:val="28"/>
          <w:szCs w:val="28"/>
        </w:rPr>
        <w:t xml:space="preserve"> Известия. — 2000. — 14 июня. - с.5.</w:t>
      </w:r>
    </w:p>
    <w:p w:rsidR="00B427AF" w:rsidRPr="00E45D4A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D4A">
        <w:rPr>
          <w:rFonts w:ascii="Times New Roman" w:hAnsi="Times New Roman" w:cs="Times New Roman"/>
          <w:b/>
          <w:bCs/>
          <w:sz w:val="28"/>
          <w:szCs w:val="28"/>
        </w:rPr>
        <w:t>Статьи из журналов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Роль права в обеспечении интересов в Федерации</w:t>
      </w:r>
      <w:r w:rsidR="00E45D4A">
        <w:rPr>
          <w:rFonts w:ascii="Times New Roman" w:hAnsi="Times New Roman" w:cs="Times New Roman"/>
          <w:sz w:val="28"/>
          <w:szCs w:val="28"/>
        </w:rPr>
        <w:t>//</w:t>
      </w:r>
      <w:r w:rsidRPr="00B427AF">
        <w:rPr>
          <w:rFonts w:ascii="Times New Roman" w:hAnsi="Times New Roman" w:cs="Times New Roman"/>
          <w:sz w:val="28"/>
          <w:szCs w:val="28"/>
        </w:rPr>
        <w:t xml:space="preserve">Журнал российского права.-2005. </w:t>
      </w:r>
      <w:r w:rsidR="00E45D4A">
        <w:rPr>
          <w:rFonts w:ascii="Times New Roman" w:hAnsi="Times New Roman" w:cs="Times New Roman"/>
          <w:sz w:val="28"/>
          <w:szCs w:val="28"/>
        </w:rPr>
        <w:t>- №</w:t>
      </w:r>
      <w:r w:rsidRPr="00B427AF">
        <w:rPr>
          <w:rFonts w:ascii="Times New Roman" w:hAnsi="Times New Roman" w:cs="Times New Roman"/>
          <w:sz w:val="28"/>
          <w:szCs w:val="28"/>
        </w:rPr>
        <w:t>12. -С. 141-146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D4A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Электронные ресурсы </w:t>
      </w:r>
      <w:r w:rsidRPr="00B427AF">
        <w:rPr>
          <w:rFonts w:ascii="Times New Roman" w:hAnsi="Times New Roman" w:cs="Times New Roman"/>
          <w:sz w:val="28"/>
          <w:szCs w:val="28"/>
        </w:rPr>
        <w:t>оформляются следующим образом:</w:t>
      </w:r>
    </w:p>
    <w:p w:rsidR="00B427AF" w:rsidRPr="00E45D4A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D4A">
        <w:rPr>
          <w:rFonts w:ascii="Times New Roman" w:hAnsi="Times New Roman" w:cs="Times New Roman"/>
          <w:b/>
          <w:bCs/>
          <w:sz w:val="28"/>
          <w:szCs w:val="28"/>
        </w:rPr>
        <w:t xml:space="preserve">Ссылка на </w:t>
      </w:r>
      <w:proofErr w:type="spellStart"/>
      <w:r w:rsidRPr="00E45D4A">
        <w:rPr>
          <w:rFonts w:ascii="Times New Roman" w:hAnsi="Times New Roman" w:cs="Times New Roman"/>
          <w:b/>
          <w:bCs/>
          <w:sz w:val="28"/>
          <w:szCs w:val="28"/>
        </w:rPr>
        <w:t>ca</w:t>
      </w:r>
      <w:r w:rsidR="00E45D4A">
        <w:rPr>
          <w:rFonts w:ascii="Times New Roman" w:hAnsi="Times New Roman" w:cs="Times New Roman"/>
          <w:b/>
          <w:bCs/>
          <w:sz w:val="28"/>
          <w:szCs w:val="28"/>
        </w:rPr>
        <w:t>йт</w:t>
      </w:r>
      <w:proofErr w:type="spellEnd"/>
      <w:r w:rsidRPr="00E45D4A">
        <w:rPr>
          <w:rFonts w:ascii="Times New Roman" w:hAnsi="Times New Roman" w:cs="Times New Roman"/>
          <w:b/>
          <w:bCs/>
          <w:sz w:val="28"/>
          <w:szCs w:val="28"/>
        </w:rPr>
        <w:t xml:space="preserve"> в целом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ab/>
        <w:t>Московский</w:t>
      </w:r>
      <w:r w:rsidR="00E45D4A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>государственный университет им. М.В</w:t>
      </w:r>
      <w:r w:rsidR="00E45D4A">
        <w:rPr>
          <w:rFonts w:ascii="Times New Roman" w:hAnsi="Times New Roman" w:cs="Times New Roman"/>
          <w:sz w:val="28"/>
          <w:szCs w:val="28"/>
        </w:rPr>
        <w:t xml:space="preserve">. </w:t>
      </w:r>
      <w:r w:rsidRPr="00B427AF">
        <w:rPr>
          <w:rFonts w:ascii="Times New Roman" w:hAnsi="Times New Roman" w:cs="Times New Roman"/>
          <w:sz w:val="28"/>
          <w:szCs w:val="28"/>
        </w:rPr>
        <w:t>Ломоносова:</w:t>
      </w:r>
      <w:r w:rsidR="00E45D4A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 xml:space="preserve">[Электронный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pec</w:t>
      </w:r>
      <w:r w:rsidR="00E45D4A">
        <w:rPr>
          <w:rFonts w:ascii="Times New Roman" w:hAnsi="Times New Roman" w:cs="Times New Roman"/>
          <w:sz w:val="28"/>
          <w:szCs w:val="28"/>
        </w:rPr>
        <w:t>у</w:t>
      </w:r>
      <w:r w:rsidRPr="00B427AF">
        <w:rPr>
          <w:rFonts w:ascii="Times New Roman" w:hAnsi="Times New Roman" w:cs="Times New Roman"/>
          <w:sz w:val="28"/>
          <w:szCs w:val="28"/>
        </w:rPr>
        <w:t>pc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]. М., 1997-2012. URL: http://www.msu.ru (дата обращения).</w:t>
      </w:r>
    </w:p>
    <w:p w:rsidR="00B427AF" w:rsidRPr="00E45D4A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D4A">
        <w:rPr>
          <w:rFonts w:ascii="Times New Roman" w:hAnsi="Times New Roman" w:cs="Times New Roman"/>
          <w:b/>
          <w:bCs/>
          <w:sz w:val="28"/>
          <w:szCs w:val="28"/>
        </w:rPr>
        <w:t xml:space="preserve">Ссылка на </w:t>
      </w:r>
      <w:proofErr w:type="spellStart"/>
      <w:r w:rsidRPr="00E45D4A">
        <w:rPr>
          <w:rFonts w:ascii="Times New Roman" w:hAnsi="Times New Roman" w:cs="Times New Roman"/>
          <w:b/>
          <w:bCs/>
          <w:sz w:val="28"/>
          <w:szCs w:val="28"/>
        </w:rPr>
        <w:t>веб-страницу</w:t>
      </w:r>
      <w:proofErr w:type="spellEnd"/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Информация для </w:t>
      </w:r>
      <w:r w:rsidR="00E45D4A">
        <w:rPr>
          <w:rFonts w:ascii="Times New Roman" w:hAnsi="Times New Roman" w:cs="Times New Roman"/>
          <w:sz w:val="28"/>
          <w:szCs w:val="28"/>
        </w:rPr>
        <w:t xml:space="preserve">поступающих: </w:t>
      </w:r>
      <w:r w:rsidRPr="00B427AF">
        <w:rPr>
          <w:rFonts w:ascii="Times New Roman" w:hAnsi="Times New Roman" w:cs="Times New Roman"/>
          <w:sz w:val="28"/>
          <w:szCs w:val="28"/>
        </w:rPr>
        <w:t>[Электронный ресурс]//Московский государственный университет им.</w:t>
      </w:r>
      <w:r w:rsidR="00E45D4A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>М.В.Ломоносова. М., 1997-2012. URL: http://www.msu.ru/entrance / (дата обращения).</w:t>
      </w:r>
    </w:p>
    <w:p w:rsidR="00B427AF" w:rsidRPr="00E45D4A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D4A">
        <w:rPr>
          <w:rFonts w:ascii="Times New Roman" w:hAnsi="Times New Roman" w:cs="Times New Roman"/>
          <w:b/>
          <w:bCs/>
          <w:sz w:val="28"/>
          <w:szCs w:val="28"/>
        </w:rPr>
        <w:t xml:space="preserve">Ссылка на </w:t>
      </w:r>
      <w:proofErr w:type="spellStart"/>
      <w:r w:rsidRPr="00E45D4A">
        <w:rPr>
          <w:rFonts w:ascii="Times New Roman" w:hAnsi="Times New Roman" w:cs="Times New Roman"/>
          <w:b/>
          <w:bCs/>
          <w:sz w:val="28"/>
          <w:szCs w:val="28"/>
        </w:rPr>
        <w:t>онлайн-журнал</w:t>
      </w:r>
      <w:proofErr w:type="spellEnd"/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ab/>
        <w:t>Секретарь-референт.</w:t>
      </w:r>
      <w:r w:rsidRPr="00B427AF">
        <w:rPr>
          <w:rFonts w:ascii="Times New Roman" w:hAnsi="Times New Roman" w:cs="Times New Roman"/>
          <w:sz w:val="28"/>
          <w:szCs w:val="28"/>
        </w:rPr>
        <w:tab/>
        <w:t>2011. № 7:</w:t>
      </w:r>
      <w:r w:rsidRPr="00B427AF">
        <w:rPr>
          <w:rFonts w:ascii="Times New Roman" w:hAnsi="Times New Roman" w:cs="Times New Roman"/>
          <w:sz w:val="28"/>
          <w:szCs w:val="28"/>
        </w:rPr>
        <w:tab/>
        <w:t>[Электронный ресурс].</w:t>
      </w:r>
      <w:r w:rsidRPr="00B427AF">
        <w:rPr>
          <w:rFonts w:ascii="Times New Roman" w:hAnsi="Times New Roman" w:cs="Times New Roman"/>
          <w:sz w:val="28"/>
          <w:szCs w:val="28"/>
        </w:rPr>
        <w:tab/>
        <w:t>URL</w:t>
      </w:r>
      <w:r w:rsidR="001708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ab/>
      </w:r>
      <w:r w:rsidR="0017082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427AF">
        <w:rPr>
          <w:rFonts w:ascii="Times New Roman" w:hAnsi="Times New Roman" w:cs="Times New Roman"/>
          <w:sz w:val="28"/>
          <w:szCs w:val="28"/>
        </w:rPr>
        <w:t xml:space="preserve">/ </w:t>
      </w:r>
      <w:r w:rsidR="001708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70826" w:rsidRPr="0017082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70826">
        <w:rPr>
          <w:rFonts w:ascii="Times New Roman" w:hAnsi="Times New Roman" w:cs="Times New Roman"/>
          <w:sz w:val="28"/>
          <w:szCs w:val="28"/>
          <w:lang w:val="en-US"/>
        </w:rPr>
        <w:t>profiz</w:t>
      </w:r>
      <w:proofErr w:type="spellEnd"/>
      <w:r w:rsidR="00170826" w:rsidRPr="001708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708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7082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70826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170826">
        <w:rPr>
          <w:rFonts w:ascii="Times New Roman" w:hAnsi="Times New Roman" w:cs="Times New Roman"/>
          <w:sz w:val="28"/>
          <w:szCs w:val="28"/>
        </w:rPr>
        <w:t>/</w:t>
      </w:r>
      <w:r w:rsidR="00170826" w:rsidRPr="00170826">
        <w:rPr>
          <w:rFonts w:ascii="Times New Roman" w:hAnsi="Times New Roman" w:cs="Times New Roman"/>
          <w:sz w:val="28"/>
          <w:szCs w:val="28"/>
        </w:rPr>
        <w:t>7_2011</w:t>
      </w:r>
      <w:r w:rsidRPr="00B427AF">
        <w:rPr>
          <w:rFonts w:ascii="Times New Roman" w:hAnsi="Times New Roman" w:cs="Times New Roman"/>
          <w:sz w:val="28"/>
          <w:szCs w:val="28"/>
        </w:rPr>
        <w:t>(дата обращения).</w:t>
      </w:r>
    </w:p>
    <w:p w:rsidR="00B427AF" w:rsidRPr="00170826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0826">
        <w:rPr>
          <w:rFonts w:ascii="Times New Roman" w:hAnsi="Times New Roman" w:cs="Times New Roman"/>
          <w:b/>
          <w:bCs/>
          <w:sz w:val="28"/>
          <w:szCs w:val="28"/>
        </w:rPr>
        <w:t xml:space="preserve">Ссылка на </w:t>
      </w:r>
      <w:proofErr w:type="spellStart"/>
      <w:r w:rsidRPr="00170826">
        <w:rPr>
          <w:rFonts w:ascii="Times New Roman" w:hAnsi="Times New Roman" w:cs="Times New Roman"/>
          <w:b/>
          <w:bCs/>
          <w:sz w:val="28"/>
          <w:szCs w:val="28"/>
        </w:rPr>
        <w:t>онлайн-статью</w:t>
      </w:r>
      <w:proofErr w:type="spellEnd"/>
    </w:p>
    <w:p w:rsidR="00B427AF" w:rsidRPr="00170826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Каменева Е.М. Формы регистрации документов: </w:t>
      </w:r>
      <w:r w:rsidR="00170826">
        <w:rPr>
          <w:rFonts w:ascii="Times New Roman" w:hAnsi="Times New Roman" w:cs="Times New Roman"/>
          <w:sz w:val="28"/>
          <w:szCs w:val="28"/>
        </w:rPr>
        <w:t>//</w:t>
      </w:r>
      <w:r w:rsidRPr="00B427AF">
        <w:rPr>
          <w:rFonts w:ascii="Times New Roman" w:hAnsi="Times New Roman" w:cs="Times New Roman"/>
          <w:sz w:val="28"/>
          <w:szCs w:val="28"/>
        </w:rPr>
        <w:t xml:space="preserve">Секретарь-референт. </w:t>
      </w:r>
      <w:r w:rsidRPr="008F2A04">
        <w:rPr>
          <w:rFonts w:ascii="Times New Roman" w:hAnsi="Times New Roman" w:cs="Times New Roman"/>
          <w:sz w:val="28"/>
          <w:szCs w:val="28"/>
        </w:rPr>
        <w:t xml:space="preserve">2011. </w:t>
      </w:r>
      <w:r w:rsidR="00170826" w:rsidRPr="00170826">
        <w:rPr>
          <w:rFonts w:ascii="Times New Roman" w:hAnsi="Times New Roman" w:cs="Times New Roman"/>
          <w:sz w:val="28"/>
          <w:szCs w:val="28"/>
        </w:rPr>
        <w:t>№</w:t>
      </w:r>
      <w:r w:rsidRPr="00170826">
        <w:rPr>
          <w:rFonts w:ascii="Times New Roman" w:hAnsi="Times New Roman" w:cs="Times New Roman"/>
          <w:sz w:val="28"/>
          <w:szCs w:val="28"/>
        </w:rPr>
        <w:t xml:space="preserve"> 7. </w:t>
      </w:r>
      <w:r w:rsidRPr="00B427A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70826">
        <w:rPr>
          <w:rFonts w:ascii="Times New Roman" w:hAnsi="Times New Roman" w:cs="Times New Roman"/>
          <w:sz w:val="28"/>
          <w:szCs w:val="28"/>
        </w:rPr>
        <w:t xml:space="preserve">: </w:t>
      </w:r>
      <w:r w:rsidRPr="00B427A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70826">
        <w:rPr>
          <w:rFonts w:ascii="Times New Roman" w:hAnsi="Times New Roman" w:cs="Times New Roman"/>
          <w:sz w:val="28"/>
          <w:szCs w:val="28"/>
        </w:rPr>
        <w:t>://</w:t>
      </w:r>
      <w:r w:rsidRPr="00B427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708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27AF">
        <w:rPr>
          <w:rFonts w:ascii="Times New Roman" w:hAnsi="Times New Roman" w:cs="Times New Roman"/>
          <w:sz w:val="28"/>
          <w:szCs w:val="28"/>
          <w:lang w:val="en-US"/>
        </w:rPr>
        <w:t>prof</w:t>
      </w:r>
      <w:r w:rsidR="00170826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Pr="001708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27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7082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27AF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170826">
        <w:rPr>
          <w:rFonts w:ascii="Times New Roman" w:hAnsi="Times New Roman" w:cs="Times New Roman"/>
          <w:sz w:val="28"/>
          <w:szCs w:val="28"/>
        </w:rPr>
        <w:t>/7</w:t>
      </w:r>
      <w:r w:rsidR="00170826" w:rsidRPr="00170826">
        <w:rPr>
          <w:rFonts w:ascii="Times New Roman" w:hAnsi="Times New Roman" w:cs="Times New Roman"/>
          <w:sz w:val="28"/>
          <w:szCs w:val="28"/>
        </w:rPr>
        <w:t>_</w:t>
      </w:r>
      <w:r w:rsidRPr="00170826">
        <w:rPr>
          <w:rFonts w:ascii="Times New Roman" w:hAnsi="Times New Roman" w:cs="Times New Roman"/>
          <w:sz w:val="28"/>
          <w:szCs w:val="28"/>
        </w:rPr>
        <w:t>2011/</w:t>
      </w:r>
      <w:proofErr w:type="spellStart"/>
      <w:r w:rsidRPr="00B427AF">
        <w:rPr>
          <w:rFonts w:ascii="Times New Roman" w:hAnsi="Times New Roman" w:cs="Times New Roman"/>
          <w:sz w:val="28"/>
          <w:szCs w:val="28"/>
          <w:lang w:val="en-US"/>
        </w:rPr>
        <w:t>formy</w:t>
      </w:r>
      <w:proofErr w:type="spellEnd"/>
      <w:r w:rsidR="0017082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B427AF">
        <w:rPr>
          <w:rFonts w:ascii="Times New Roman" w:hAnsi="Times New Roman" w:cs="Times New Roman"/>
          <w:sz w:val="28"/>
          <w:szCs w:val="28"/>
          <w:lang w:val="en-US"/>
        </w:rPr>
        <w:t>registracii</w:t>
      </w:r>
      <w:proofErr w:type="spellEnd"/>
      <w:r w:rsidR="0017082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B427AF">
        <w:rPr>
          <w:rFonts w:ascii="Times New Roman" w:hAnsi="Times New Roman" w:cs="Times New Roman"/>
          <w:sz w:val="28"/>
          <w:szCs w:val="28"/>
          <w:lang w:val="en-US"/>
        </w:rPr>
        <w:t>dokov</w:t>
      </w:r>
      <w:proofErr w:type="spellEnd"/>
      <w:r w:rsidRPr="00170826">
        <w:rPr>
          <w:rFonts w:ascii="Times New Roman" w:hAnsi="Times New Roman" w:cs="Times New Roman"/>
          <w:sz w:val="28"/>
          <w:szCs w:val="28"/>
        </w:rPr>
        <w:t xml:space="preserve"> (</w:t>
      </w:r>
      <w:r w:rsidRPr="00B427AF">
        <w:rPr>
          <w:rFonts w:ascii="Times New Roman" w:hAnsi="Times New Roman" w:cs="Times New Roman"/>
          <w:sz w:val="28"/>
          <w:szCs w:val="28"/>
        </w:rPr>
        <w:t>дата</w:t>
      </w:r>
      <w:r w:rsidRPr="00170826">
        <w:rPr>
          <w:rFonts w:ascii="Times New Roman" w:hAnsi="Times New Roman" w:cs="Times New Roman"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>обращения</w:t>
      </w:r>
      <w:r w:rsidRPr="00170826">
        <w:rPr>
          <w:rFonts w:ascii="Times New Roman" w:hAnsi="Times New Roman" w:cs="Times New Roman"/>
          <w:sz w:val="28"/>
          <w:szCs w:val="28"/>
        </w:rPr>
        <w:t>).</w:t>
      </w:r>
    </w:p>
    <w:p w:rsidR="00B427AF" w:rsidRPr="00170826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0826">
        <w:rPr>
          <w:rFonts w:ascii="Times New Roman" w:hAnsi="Times New Roman" w:cs="Times New Roman"/>
          <w:b/>
          <w:bCs/>
          <w:sz w:val="28"/>
          <w:szCs w:val="28"/>
        </w:rPr>
        <w:t xml:space="preserve">Ссылка на </w:t>
      </w:r>
      <w:proofErr w:type="spellStart"/>
      <w:r w:rsidR="00170826" w:rsidRPr="00170826">
        <w:rPr>
          <w:rFonts w:ascii="Times New Roman" w:hAnsi="Times New Roman" w:cs="Times New Roman"/>
          <w:b/>
          <w:bCs/>
          <w:sz w:val="28"/>
          <w:szCs w:val="28"/>
        </w:rPr>
        <w:t>онлайн-книгу</w:t>
      </w:r>
      <w:proofErr w:type="spellEnd"/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Степанов В. Интернет в профессиональной информационной деятельности: [Электронный ресурс]. 2002-2006. URL: http://textbook.vadimstepanov.ru (дата обращения).</w:t>
      </w:r>
    </w:p>
    <w:p w:rsidR="00B427AF" w:rsidRPr="00B11813" w:rsidRDefault="00B427AF" w:rsidP="00B427A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813">
        <w:rPr>
          <w:rFonts w:ascii="Times New Roman" w:hAnsi="Times New Roman" w:cs="Times New Roman"/>
          <w:b/>
          <w:sz w:val="28"/>
          <w:szCs w:val="28"/>
        </w:rPr>
        <w:t>Оформление библиографических ссылок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Библиографическая ссылка содержит библиографические сведения о цитируемом, рассматриваемом или упоминаемом в тексте документа другом документе (его составной части или группе документов), необходимые и достаточные для его идентификации, поиска и </w:t>
      </w:r>
      <w:r w:rsidR="00170826">
        <w:rPr>
          <w:rFonts w:ascii="Times New Roman" w:hAnsi="Times New Roman" w:cs="Times New Roman"/>
          <w:sz w:val="28"/>
          <w:szCs w:val="28"/>
        </w:rPr>
        <w:t>общей</w:t>
      </w:r>
      <w:r w:rsidRPr="00B427AF">
        <w:rPr>
          <w:rFonts w:ascii="Times New Roman" w:hAnsi="Times New Roman" w:cs="Times New Roman"/>
          <w:sz w:val="28"/>
          <w:szCs w:val="28"/>
        </w:rPr>
        <w:t xml:space="preserve"> характеристики.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lastRenderedPageBreak/>
        <w:t>Объектами составления библиографической ссылки являются все виды опубликованных и неопубликованных документов на любых носителях (в том числе электронные ресурсы локального и удаленного доступа), а также составные части документов.</w:t>
      </w:r>
    </w:p>
    <w:p w:rsidR="00B427AF" w:rsidRPr="00B427AF" w:rsidRDefault="00170826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B427AF" w:rsidRPr="00B427AF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B427AF" w:rsidRPr="00B427AF">
        <w:rPr>
          <w:rFonts w:ascii="Times New Roman" w:hAnsi="Times New Roman" w:cs="Times New Roman"/>
          <w:sz w:val="28"/>
          <w:szCs w:val="28"/>
        </w:rPr>
        <w:t xml:space="preserve"> составу элементов библиографическая ссылка может быть полной или краткой, в зависимости от вила ссылки, её назначения, наличия библиографической информации в тексте документа.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Библиографические ссылки на источник информации должны быть оформлены согласно требованиям ГОСТ Р 7.0.5-2008 Библиографическая ссылка. О</w:t>
      </w:r>
      <w:r w:rsidR="00170826">
        <w:rPr>
          <w:rFonts w:ascii="Times New Roman" w:hAnsi="Times New Roman" w:cs="Times New Roman"/>
          <w:sz w:val="28"/>
          <w:szCs w:val="28"/>
        </w:rPr>
        <w:t>б</w:t>
      </w:r>
      <w:r w:rsidRPr="00B427AF">
        <w:rPr>
          <w:rFonts w:ascii="Times New Roman" w:hAnsi="Times New Roman" w:cs="Times New Roman"/>
          <w:sz w:val="28"/>
          <w:szCs w:val="28"/>
        </w:rPr>
        <w:t>щие тре</w:t>
      </w:r>
      <w:r w:rsidR="00170826">
        <w:rPr>
          <w:rFonts w:ascii="Times New Roman" w:hAnsi="Times New Roman" w:cs="Times New Roman"/>
          <w:sz w:val="28"/>
          <w:szCs w:val="28"/>
        </w:rPr>
        <w:t>б</w:t>
      </w:r>
      <w:r w:rsidRPr="00B427AF">
        <w:rPr>
          <w:rFonts w:ascii="Times New Roman" w:hAnsi="Times New Roman" w:cs="Times New Roman"/>
          <w:sz w:val="28"/>
          <w:szCs w:val="28"/>
        </w:rPr>
        <w:t>ования и правила составления.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По мест</w:t>
      </w:r>
      <w:r w:rsidR="00170826">
        <w:rPr>
          <w:rFonts w:ascii="Times New Roman" w:hAnsi="Times New Roman" w:cs="Times New Roman"/>
          <w:sz w:val="28"/>
          <w:szCs w:val="28"/>
        </w:rPr>
        <w:t>у</w:t>
      </w:r>
      <w:r w:rsidRPr="00B427AF">
        <w:rPr>
          <w:rFonts w:ascii="Times New Roman" w:hAnsi="Times New Roman" w:cs="Times New Roman"/>
          <w:sz w:val="28"/>
          <w:szCs w:val="28"/>
        </w:rPr>
        <w:t xml:space="preserve"> расположения в</w:t>
      </w:r>
      <w:r w:rsidR="00170826">
        <w:rPr>
          <w:rFonts w:ascii="Times New Roman" w:hAnsi="Times New Roman" w:cs="Times New Roman"/>
          <w:sz w:val="28"/>
          <w:szCs w:val="28"/>
        </w:rPr>
        <w:t xml:space="preserve"> д</w:t>
      </w:r>
      <w:r w:rsidRPr="00B427AF">
        <w:rPr>
          <w:rFonts w:ascii="Times New Roman" w:hAnsi="Times New Roman" w:cs="Times New Roman"/>
          <w:sz w:val="28"/>
          <w:szCs w:val="28"/>
        </w:rPr>
        <w:t>ок</w:t>
      </w:r>
      <w:r w:rsidR="00170826">
        <w:rPr>
          <w:rFonts w:ascii="Times New Roman" w:hAnsi="Times New Roman" w:cs="Times New Roman"/>
          <w:sz w:val="28"/>
          <w:szCs w:val="28"/>
        </w:rPr>
        <w:t>у</w:t>
      </w:r>
      <w:r w:rsidRPr="00B427AF">
        <w:rPr>
          <w:rFonts w:ascii="Times New Roman" w:hAnsi="Times New Roman" w:cs="Times New Roman"/>
          <w:sz w:val="28"/>
          <w:szCs w:val="28"/>
        </w:rPr>
        <w:t>менте различают сле</w:t>
      </w:r>
      <w:r w:rsidR="00170826">
        <w:rPr>
          <w:rFonts w:ascii="Times New Roman" w:hAnsi="Times New Roman" w:cs="Times New Roman"/>
          <w:sz w:val="28"/>
          <w:szCs w:val="28"/>
        </w:rPr>
        <w:t>дую</w:t>
      </w:r>
      <w:r w:rsidRPr="00B427AF">
        <w:rPr>
          <w:rFonts w:ascii="Times New Roman" w:hAnsi="Times New Roman" w:cs="Times New Roman"/>
          <w:sz w:val="28"/>
          <w:szCs w:val="28"/>
        </w:rPr>
        <w:t>щие ссылки: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826">
        <w:rPr>
          <w:rFonts w:ascii="Times New Roman" w:hAnsi="Times New Roman" w:cs="Times New Roman"/>
          <w:b/>
          <w:bCs/>
          <w:sz w:val="28"/>
          <w:szCs w:val="28"/>
        </w:rPr>
        <w:t>подстрочные</w:t>
      </w:r>
      <w:r w:rsidRPr="00B427AF">
        <w:rPr>
          <w:rFonts w:ascii="Times New Roman" w:hAnsi="Times New Roman" w:cs="Times New Roman"/>
          <w:sz w:val="28"/>
          <w:szCs w:val="28"/>
        </w:rPr>
        <w:t xml:space="preserve"> (самые распространённые) помещаются в нижней части страницы, под основным текстом, от которого отделяются горизонтальной чертой произвольной длины.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Нумерация ссылок самостоятельна для каждой страницы.</w:t>
      </w:r>
    </w:p>
    <w:p w:rsidR="00170826" w:rsidRPr="00170826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в тексте:</w:t>
      </w:r>
      <w:r w:rsidR="00170826" w:rsidRPr="001708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0826">
        <w:rPr>
          <w:rFonts w:ascii="Times New Roman" w:hAnsi="Times New Roman" w:cs="Times New Roman"/>
          <w:i/>
          <w:iCs/>
          <w:sz w:val="28"/>
          <w:szCs w:val="28"/>
        </w:rPr>
        <w:t xml:space="preserve">Если язык совокупность </w:t>
      </w:r>
      <w:r w:rsidR="00170826" w:rsidRPr="00170826">
        <w:rPr>
          <w:rFonts w:ascii="Times New Roman" w:hAnsi="Times New Roman" w:cs="Times New Roman"/>
          <w:i/>
          <w:iCs/>
          <w:sz w:val="28"/>
          <w:szCs w:val="28"/>
        </w:rPr>
        <w:t>лек</w:t>
      </w:r>
      <w:r w:rsidRPr="00170826">
        <w:rPr>
          <w:rFonts w:ascii="Times New Roman" w:hAnsi="Times New Roman" w:cs="Times New Roman"/>
          <w:i/>
          <w:iCs/>
          <w:sz w:val="28"/>
          <w:szCs w:val="28"/>
        </w:rPr>
        <w:t xml:space="preserve">сико-фразеологических и грамматических средств, используемых его носителями для целей общения, воздействия, то стиль — приёмы, способы, манера их использования. </w:t>
      </w:r>
    </w:p>
    <w:p w:rsid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0826">
        <w:rPr>
          <w:rFonts w:ascii="Times New Roman" w:hAnsi="Times New Roman" w:cs="Times New Roman"/>
          <w:i/>
          <w:iCs/>
          <w:sz w:val="28"/>
          <w:szCs w:val="28"/>
        </w:rPr>
        <w:t>в ссылке:</w:t>
      </w:r>
    </w:p>
    <w:p w:rsidR="00170826" w:rsidRPr="00DD5712" w:rsidRDefault="00170826" w:rsidP="00B1181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5712">
        <w:rPr>
          <w:rFonts w:ascii="Times New Roman" w:hAnsi="Times New Roman" w:cs="Times New Roman"/>
          <w:i/>
          <w:iCs/>
          <w:sz w:val="28"/>
          <w:szCs w:val="28"/>
        </w:rPr>
        <w:t>_____________________________________</w:t>
      </w:r>
    </w:p>
    <w:p w:rsidR="00DD5712" w:rsidRPr="00DD5712" w:rsidRDefault="00170826" w:rsidP="00170826">
      <w:pPr>
        <w:pStyle w:val="a7"/>
        <w:numPr>
          <w:ilvl w:val="0"/>
          <w:numId w:val="1"/>
        </w:numPr>
        <w:spacing w:after="0"/>
        <w:ind w:left="0" w:firstLine="20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5712">
        <w:rPr>
          <w:rFonts w:ascii="Times New Roman" w:hAnsi="Times New Roman" w:cs="Times New Roman"/>
          <w:i/>
          <w:iCs/>
          <w:sz w:val="28"/>
          <w:szCs w:val="28"/>
        </w:rPr>
        <w:t>Розенталь</w:t>
      </w:r>
      <w:r w:rsidR="00B427AF" w:rsidRPr="00DD57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5712">
        <w:rPr>
          <w:rFonts w:ascii="Times New Roman" w:hAnsi="Times New Roman" w:cs="Times New Roman"/>
          <w:i/>
          <w:iCs/>
          <w:sz w:val="28"/>
          <w:szCs w:val="28"/>
        </w:rPr>
        <w:t>Д.</w:t>
      </w:r>
      <w:r w:rsidR="00B427AF" w:rsidRPr="00DD5712">
        <w:rPr>
          <w:rFonts w:ascii="Times New Roman" w:hAnsi="Times New Roman" w:cs="Times New Roman"/>
          <w:i/>
          <w:iCs/>
          <w:sz w:val="28"/>
          <w:szCs w:val="28"/>
        </w:rPr>
        <w:t>Э</w:t>
      </w:r>
      <w:r w:rsidRPr="00DD571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427AF" w:rsidRPr="00DD5712">
        <w:rPr>
          <w:rFonts w:ascii="Times New Roman" w:hAnsi="Times New Roman" w:cs="Times New Roman"/>
          <w:i/>
          <w:iCs/>
          <w:sz w:val="28"/>
          <w:szCs w:val="28"/>
        </w:rPr>
        <w:t xml:space="preserve"> Говорите </w:t>
      </w:r>
      <w:r w:rsidR="00353B2F" w:rsidRPr="00DD5712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B427AF" w:rsidRPr="00DD5712">
        <w:rPr>
          <w:rFonts w:ascii="Times New Roman" w:hAnsi="Times New Roman" w:cs="Times New Roman"/>
          <w:i/>
          <w:iCs/>
          <w:sz w:val="28"/>
          <w:szCs w:val="28"/>
        </w:rPr>
        <w:t xml:space="preserve"> пишите по-р</w:t>
      </w:r>
      <w:r w:rsidR="00353B2F" w:rsidRPr="00DD5712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B427AF" w:rsidRPr="00DD5712">
        <w:rPr>
          <w:rFonts w:ascii="Times New Roman" w:hAnsi="Times New Roman" w:cs="Times New Roman"/>
          <w:i/>
          <w:iCs/>
          <w:sz w:val="28"/>
          <w:szCs w:val="28"/>
        </w:rPr>
        <w:t>сск</w:t>
      </w:r>
      <w:r w:rsidR="00353B2F" w:rsidRPr="00DD5712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B427AF" w:rsidRPr="00DD5712">
        <w:rPr>
          <w:rFonts w:ascii="Times New Roman" w:hAnsi="Times New Roman" w:cs="Times New Roman"/>
          <w:i/>
          <w:iCs/>
          <w:sz w:val="28"/>
          <w:szCs w:val="28"/>
        </w:rPr>
        <w:t xml:space="preserve"> правильно. М. 2009. С. 12 </w:t>
      </w:r>
    </w:p>
    <w:p w:rsidR="00DD5712" w:rsidRPr="00DD5712" w:rsidRDefault="00B427AF" w:rsidP="00DD5712">
      <w:pPr>
        <w:pStyle w:val="a7"/>
        <w:spacing w:after="0"/>
        <w:ind w:left="20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5712">
        <w:rPr>
          <w:rFonts w:ascii="Times New Roman" w:hAnsi="Times New Roman" w:cs="Times New Roman"/>
          <w:i/>
          <w:iCs/>
          <w:sz w:val="28"/>
          <w:szCs w:val="28"/>
        </w:rPr>
        <w:t>в тексте: Справки могут пона</w:t>
      </w:r>
      <w:r w:rsidR="00DD5712" w:rsidRPr="00DD5712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DD5712">
        <w:rPr>
          <w:rFonts w:ascii="Times New Roman" w:hAnsi="Times New Roman" w:cs="Times New Roman"/>
          <w:i/>
          <w:iCs/>
          <w:sz w:val="28"/>
          <w:szCs w:val="28"/>
        </w:rPr>
        <w:t>обиться для пре</w:t>
      </w:r>
      <w:r w:rsidR="00DD5712" w:rsidRPr="00DD5712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DD5712">
        <w:rPr>
          <w:rFonts w:ascii="Times New Roman" w:hAnsi="Times New Roman" w:cs="Times New Roman"/>
          <w:i/>
          <w:iCs/>
          <w:sz w:val="28"/>
          <w:szCs w:val="28"/>
        </w:rPr>
        <w:t>ъявления в банк, в фирму</w:t>
      </w:r>
      <w:r w:rsidR="00DD5712" w:rsidRPr="00DD571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D5712">
        <w:rPr>
          <w:rFonts w:ascii="Times New Roman" w:hAnsi="Times New Roman" w:cs="Times New Roman"/>
          <w:i/>
          <w:iCs/>
          <w:sz w:val="28"/>
          <w:szCs w:val="28"/>
        </w:rPr>
        <w:t xml:space="preserve"> в посольство, в пенсионный фонд. </w:t>
      </w:r>
    </w:p>
    <w:p w:rsidR="00B427AF" w:rsidRPr="00DD5712" w:rsidRDefault="00B427AF" w:rsidP="00DD5712">
      <w:pPr>
        <w:pStyle w:val="a7"/>
        <w:spacing w:after="0"/>
        <w:ind w:left="20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5712">
        <w:rPr>
          <w:rFonts w:ascii="Times New Roman" w:hAnsi="Times New Roman" w:cs="Times New Roman"/>
          <w:i/>
          <w:iCs/>
          <w:sz w:val="28"/>
          <w:szCs w:val="28"/>
        </w:rPr>
        <w:t>в ссылке: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 </w:t>
      </w:r>
      <w:r w:rsidR="00DD57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427AF" w:rsidRPr="00DD5712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5712">
        <w:rPr>
          <w:rFonts w:ascii="Times New Roman" w:hAnsi="Times New Roman" w:cs="Times New Roman"/>
          <w:i/>
          <w:iCs/>
          <w:sz w:val="28"/>
          <w:szCs w:val="28"/>
        </w:rPr>
        <w:t xml:space="preserve">1. Доронина </w:t>
      </w:r>
      <w:r w:rsidR="00DD5712" w:rsidRPr="00DD5712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DD5712">
        <w:rPr>
          <w:rFonts w:ascii="Times New Roman" w:hAnsi="Times New Roman" w:cs="Times New Roman"/>
          <w:i/>
          <w:iCs/>
          <w:sz w:val="28"/>
          <w:szCs w:val="28"/>
        </w:rPr>
        <w:t>. Вас попросили вы</w:t>
      </w:r>
      <w:r w:rsidR="00DD5712" w:rsidRPr="00DD5712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DD5712">
        <w:rPr>
          <w:rFonts w:ascii="Times New Roman" w:hAnsi="Times New Roman" w:cs="Times New Roman"/>
          <w:i/>
          <w:iCs/>
          <w:sz w:val="28"/>
          <w:szCs w:val="28"/>
        </w:rPr>
        <w:t xml:space="preserve">ать справку... </w:t>
      </w:r>
      <w:r w:rsidR="00DD5712" w:rsidRPr="00DD5712">
        <w:rPr>
          <w:rFonts w:ascii="Times New Roman" w:hAnsi="Times New Roman" w:cs="Times New Roman"/>
          <w:i/>
          <w:iCs/>
          <w:sz w:val="28"/>
          <w:szCs w:val="28"/>
        </w:rPr>
        <w:t>//</w:t>
      </w:r>
      <w:r w:rsidRPr="00DD5712">
        <w:rPr>
          <w:rFonts w:ascii="Times New Roman" w:hAnsi="Times New Roman" w:cs="Times New Roman"/>
          <w:i/>
          <w:iCs/>
          <w:sz w:val="28"/>
          <w:szCs w:val="28"/>
        </w:rPr>
        <w:t>Ка</w:t>
      </w:r>
      <w:r w:rsidR="00DD5712" w:rsidRPr="00DD5712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DD5712">
        <w:rPr>
          <w:rFonts w:ascii="Times New Roman" w:hAnsi="Times New Roman" w:cs="Times New Roman"/>
          <w:i/>
          <w:iCs/>
          <w:sz w:val="28"/>
          <w:szCs w:val="28"/>
        </w:rPr>
        <w:t xml:space="preserve">ровое </w:t>
      </w:r>
      <w:r w:rsidR="00DD5712" w:rsidRPr="00DD5712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DD5712">
        <w:rPr>
          <w:rFonts w:ascii="Times New Roman" w:hAnsi="Times New Roman" w:cs="Times New Roman"/>
          <w:i/>
          <w:iCs/>
          <w:sz w:val="28"/>
          <w:szCs w:val="28"/>
        </w:rPr>
        <w:t>ело. - 2006. - №</w:t>
      </w:r>
      <w:r w:rsidR="00DD5712" w:rsidRPr="00DD5712">
        <w:rPr>
          <w:rFonts w:ascii="Times New Roman" w:hAnsi="Times New Roman" w:cs="Times New Roman"/>
          <w:i/>
          <w:iCs/>
          <w:sz w:val="28"/>
          <w:szCs w:val="28"/>
        </w:rPr>
        <w:t>9. – С.35</w:t>
      </w:r>
    </w:p>
    <w:p w:rsidR="00B427AF" w:rsidRPr="00DD5712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5712">
        <w:rPr>
          <w:rFonts w:ascii="Times New Roman" w:hAnsi="Times New Roman" w:cs="Times New Roman"/>
          <w:i/>
          <w:iCs/>
          <w:sz w:val="28"/>
          <w:szCs w:val="28"/>
        </w:rPr>
        <w:t xml:space="preserve"> Или</w:t>
      </w:r>
    </w:p>
    <w:p w:rsidR="00DD5712" w:rsidRPr="00DD5712" w:rsidRDefault="00B427AF" w:rsidP="00DD5712">
      <w:pPr>
        <w:pStyle w:val="a7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5712">
        <w:rPr>
          <w:rFonts w:ascii="Times New Roman" w:hAnsi="Times New Roman" w:cs="Times New Roman"/>
          <w:i/>
          <w:iCs/>
          <w:sz w:val="28"/>
          <w:szCs w:val="28"/>
        </w:rPr>
        <w:t>Доронина Л. Вас попросили вы</w:t>
      </w:r>
      <w:r w:rsidR="00DD5712" w:rsidRPr="00DD5712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DD5712">
        <w:rPr>
          <w:rFonts w:ascii="Times New Roman" w:hAnsi="Times New Roman" w:cs="Times New Roman"/>
          <w:i/>
          <w:iCs/>
          <w:sz w:val="28"/>
          <w:szCs w:val="28"/>
        </w:rPr>
        <w:t>ать справку// Ка</w:t>
      </w:r>
      <w:r w:rsidR="00DD5712" w:rsidRPr="00DD5712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DD5712">
        <w:rPr>
          <w:rFonts w:ascii="Times New Roman" w:hAnsi="Times New Roman" w:cs="Times New Roman"/>
          <w:i/>
          <w:iCs/>
          <w:sz w:val="28"/>
          <w:szCs w:val="28"/>
        </w:rPr>
        <w:t xml:space="preserve">ровое дело. 2006. № 9. С. 35 </w:t>
      </w:r>
    </w:p>
    <w:p w:rsidR="00B427AF" w:rsidRPr="00DD5712" w:rsidRDefault="00B427AF" w:rsidP="00DD5712">
      <w:pPr>
        <w:pStyle w:val="a7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712">
        <w:rPr>
          <w:rFonts w:ascii="Times New Roman" w:hAnsi="Times New Roman" w:cs="Times New Roman"/>
          <w:b/>
          <w:bCs/>
          <w:sz w:val="28"/>
          <w:szCs w:val="28"/>
        </w:rPr>
        <w:t>внутрит</w:t>
      </w:r>
      <w:r w:rsidR="00DD5712" w:rsidRPr="00DD571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D5712">
        <w:rPr>
          <w:rFonts w:ascii="Times New Roman" w:hAnsi="Times New Roman" w:cs="Times New Roman"/>
          <w:b/>
          <w:bCs/>
          <w:sz w:val="28"/>
          <w:szCs w:val="28"/>
        </w:rPr>
        <w:t>кстовые</w:t>
      </w:r>
      <w:proofErr w:type="spellEnd"/>
      <w:r w:rsidRPr="00DD5712">
        <w:rPr>
          <w:rFonts w:ascii="Times New Roman" w:hAnsi="Times New Roman" w:cs="Times New Roman"/>
          <w:sz w:val="28"/>
          <w:szCs w:val="28"/>
        </w:rPr>
        <w:t xml:space="preserve"> помещаются непосредственно в строке после текста, к которому относятся и заключаются в круглые скобки.</w:t>
      </w:r>
    </w:p>
    <w:p w:rsidR="00426956" w:rsidRPr="00426956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6956">
        <w:rPr>
          <w:rFonts w:ascii="Times New Roman" w:hAnsi="Times New Roman" w:cs="Times New Roman"/>
          <w:i/>
          <w:iCs/>
          <w:sz w:val="28"/>
          <w:szCs w:val="28"/>
        </w:rPr>
        <w:t xml:space="preserve">в тексте: Грузооборот порта составил </w:t>
      </w:r>
      <w:r w:rsidR="00426956" w:rsidRPr="00426956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42695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426956" w:rsidRPr="00426956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4269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26956" w:rsidRPr="00426956">
        <w:rPr>
          <w:rFonts w:ascii="Times New Roman" w:hAnsi="Times New Roman" w:cs="Times New Roman"/>
          <w:i/>
          <w:iCs/>
          <w:sz w:val="28"/>
          <w:szCs w:val="28"/>
        </w:rPr>
        <w:t>миллион</w:t>
      </w:r>
      <w:r w:rsidRPr="00426956">
        <w:rPr>
          <w:rFonts w:ascii="Times New Roman" w:hAnsi="Times New Roman" w:cs="Times New Roman"/>
          <w:i/>
          <w:iCs/>
          <w:sz w:val="28"/>
          <w:szCs w:val="28"/>
        </w:rPr>
        <w:t xml:space="preserve">а тонн (Вопросы экономики. 2010. № </w:t>
      </w:r>
      <w:proofErr w:type="spellStart"/>
      <w:r w:rsidRPr="00426956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426956">
        <w:rPr>
          <w:rFonts w:ascii="Times New Roman" w:hAnsi="Times New Roman" w:cs="Times New Roman"/>
          <w:i/>
          <w:iCs/>
          <w:sz w:val="28"/>
          <w:szCs w:val="28"/>
        </w:rPr>
        <w:t xml:space="preserve">. с. 5-12) 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956">
        <w:rPr>
          <w:rFonts w:ascii="Times New Roman" w:hAnsi="Times New Roman" w:cs="Times New Roman"/>
          <w:i/>
          <w:iCs/>
          <w:sz w:val="28"/>
          <w:szCs w:val="28"/>
        </w:rPr>
        <w:t>в тексте: Объектом обложения биржевым налогом является оборот ценных</w:t>
      </w:r>
      <w:r w:rsidR="00426956">
        <w:rPr>
          <w:rFonts w:ascii="Times New Roman" w:hAnsi="Times New Roman" w:cs="Times New Roman"/>
          <w:i/>
          <w:iCs/>
          <w:sz w:val="28"/>
          <w:szCs w:val="28"/>
        </w:rPr>
        <w:t xml:space="preserve"> бумаг на фондовой бирже (Лазарев Н.В.</w:t>
      </w:r>
      <w:r w:rsidR="001E44AE" w:rsidRPr="001E44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427AF">
        <w:rPr>
          <w:rFonts w:ascii="Times New Roman" w:hAnsi="Times New Roman" w:cs="Times New Roman"/>
          <w:sz w:val="28"/>
          <w:szCs w:val="28"/>
        </w:rPr>
        <w:t xml:space="preserve">пособие. Ростов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/Д, 2009.)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в тексте: Сто лет назад В.О.Ключевский писал: «Азия просветила Европу, и </w:t>
      </w:r>
      <w:r w:rsidR="00A0085C">
        <w:rPr>
          <w:rFonts w:ascii="Times New Roman" w:hAnsi="Times New Roman" w:cs="Times New Roman"/>
          <w:sz w:val="28"/>
          <w:szCs w:val="28"/>
        </w:rPr>
        <w:t>Европа</w:t>
      </w:r>
      <w:r w:rsidRPr="00B427AF">
        <w:rPr>
          <w:rFonts w:ascii="Times New Roman" w:hAnsi="Times New Roman" w:cs="Times New Roman"/>
          <w:sz w:val="28"/>
          <w:szCs w:val="28"/>
        </w:rPr>
        <w:t xml:space="preserve"> </w:t>
      </w:r>
      <w:r w:rsidR="00A0085C">
        <w:rPr>
          <w:rFonts w:ascii="Times New Roman" w:hAnsi="Times New Roman" w:cs="Times New Roman"/>
          <w:sz w:val="28"/>
          <w:szCs w:val="28"/>
        </w:rPr>
        <w:t>пок</w:t>
      </w:r>
      <w:r w:rsidRPr="00B427AF">
        <w:rPr>
          <w:rFonts w:ascii="Times New Roman" w:hAnsi="Times New Roman" w:cs="Times New Roman"/>
          <w:sz w:val="28"/>
          <w:szCs w:val="28"/>
        </w:rPr>
        <w:t xml:space="preserve">орили Азию. </w:t>
      </w:r>
      <w:r w:rsidR="00A0085C">
        <w:rPr>
          <w:rFonts w:ascii="Times New Roman" w:hAnsi="Times New Roman" w:cs="Times New Roman"/>
          <w:sz w:val="28"/>
          <w:szCs w:val="28"/>
        </w:rPr>
        <w:t>Т</w:t>
      </w:r>
      <w:r w:rsidRPr="00B427AF">
        <w:rPr>
          <w:rFonts w:ascii="Times New Roman" w:hAnsi="Times New Roman" w:cs="Times New Roman"/>
          <w:sz w:val="28"/>
          <w:szCs w:val="28"/>
        </w:rPr>
        <w:t xml:space="preserve">еперь Европа просвещает Азию. Повторит ли Азия ту </w:t>
      </w:r>
      <w:r w:rsidRPr="00B427AF">
        <w:rPr>
          <w:rFonts w:ascii="Times New Roman" w:hAnsi="Times New Roman" w:cs="Times New Roman"/>
          <w:sz w:val="28"/>
          <w:szCs w:val="28"/>
        </w:rPr>
        <w:lastRenderedPageBreak/>
        <w:t>же опера</w:t>
      </w:r>
      <w:r w:rsidR="00A0085C">
        <w:rPr>
          <w:rFonts w:ascii="Times New Roman" w:hAnsi="Times New Roman" w:cs="Times New Roman"/>
          <w:sz w:val="28"/>
          <w:szCs w:val="28"/>
        </w:rPr>
        <w:t>ц</w:t>
      </w:r>
      <w:r w:rsidRPr="00B427AF">
        <w:rPr>
          <w:rFonts w:ascii="Times New Roman" w:hAnsi="Times New Roman" w:cs="Times New Roman"/>
          <w:sz w:val="28"/>
          <w:szCs w:val="28"/>
        </w:rPr>
        <w:t>ию над Европой?» (Ключевский В.О. Письма. Дневники. Афоризмы и мысли об истории. М., 1968. С. 34)</w:t>
      </w:r>
    </w:p>
    <w:p w:rsidR="00B427AF" w:rsidRPr="00B427AF" w:rsidRDefault="00B427AF" w:rsidP="00B427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85C">
        <w:rPr>
          <w:rFonts w:ascii="Times New Roman" w:hAnsi="Times New Roman" w:cs="Times New Roman"/>
          <w:b/>
          <w:bCs/>
          <w:sz w:val="28"/>
          <w:szCs w:val="28"/>
        </w:rPr>
        <w:t>затекстовые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используются для связи текста документа с библиографическим </w:t>
      </w:r>
      <w:r w:rsidR="00A0085C">
        <w:rPr>
          <w:rFonts w:ascii="Times New Roman" w:hAnsi="Times New Roman" w:cs="Times New Roman"/>
          <w:sz w:val="28"/>
          <w:szCs w:val="28"/>
        </w:rPr>
        <w:t>списком</w:t>
      </w:r>
      <w:r w:rsidRPr="00B427AF">
        <w:rPr>
          <w:rFonts w:ascii="Times New Roman" w:hAnsi="Times New Roman" w:cs="Times New Roman"/>
          <w:sz w:val="28"/>
          <w:szCs w:val="28"/>
        </w:rPr>
        <w:t>. Обознача</w:t>
      </w:r>
      <w:r w:rsidR="00A0085C">
        <w:rPr>
          <w:rFonts w:ascii="Times New Roman" w:hAnsi="Times New Roman" w:cs="Times New Roman"/>
          <w:sz w:val="28"/>
          <w:szCs w:val="28"/>
        </w:rPr>
        <w:t>ю</w:t>
      </w:r>
      <w:r w:rsidRPr="00B427AF">
        <w:rPr>
          <w:rFonts w:ascii="Times New Roman" w:hAnsi="Times New Roman" w:cs="Times New Roman"/>
          <w:sz w:val="28"/>
          <w:szCs w:val="28"/>
        </w:rPr>
        <w:t>тся квадра</w:t>
      </w:r>
      <w:r w:rsidR="00A0085C">
        <w:rPr>
          <w:rFonts w:ascii="Times New Roman" w:hAnsi="Times New Roman" w:cs="Times New Roman"/>
          <w:sz w:val="28"/>
          <w:szCs w:val="28"/>
        </w:rPr>
        <w:t>тными</w:t>
      </w:r>
      <w:r w:rsidRPr="00B427AF">
        <w:rPr>
          <w:rFonts w:ascii="Times New Roman" w:hAnsi="Times New Roman" w:cs="Times New Roman"/>
          <w:sz w:val="28"/>
          <w:szCs w:val="28"/>
        </w:rPr>
        <w:t xml:space="preserve"> ско</w:t>
      </w:r>
      <w:r w:rsidR="00A0085C">
        <w:rPr>
          <w:rFonts w:ascii="Times New Roman" w:hAnsi="Times New Roman" w:cs="Times New Roman"/>
          <w:sz w:val="28"/>
          <w:szCs w:val="28"/>
        </w:rPr>
        <w:t>б</w:t>
      </w:r>
      <w:r w:rsidRPr="00B427AF">
        <w:rPr>
          <w:rFonts w:ascii="Times New Roman" w:hAnsi="Times New Roman" w:cs="Times New Roman"/>
          <w:sz w:val="28"/>
          <w:szCs w:val="28"/>
        </w:rPr>
        <w:t>ками, в которые заключен порядковый номер источника в списке и конкретные страницы, на которых приводится используемая или цитируемая информация в самом источнике: [8, с. 45], где 8</w:t>
      </w:r>
      <w:r w:rsidR="001E44AE" w:rsidRPr="001E44AE">
        <w:rPr>
          <w:rFonts w:ascii="Times New Roman" w:hAnsi="Times New Roman" w:cs="Times New Roman"/>
          <w:sz w:val="28"/>
          <w:szCs w:val="28"/>
        </w:rPr>
        <w:t>-</w:t>
      </w:r>
      <w:r w:rsidRPr="00B427AF">
        <w:rPr>
          <w:rFonts w:ascii="Times New Roman" w:hAnsi="Times New Roman" w:cs="Times New Roman"/>
          <w:sz w:val="28"/>
          <w:szCs w:val="28"/>
        </w:rPr>
        <w:t xml:space="preserve"> порядковый номер </w:t>
      </w:r>
      <w:r w:rsidR="00A0085C">
        <w:rPr>
          <w:rFonts w:ascii="Times New Roman" w:hAnsi="Times New Roman" w:cs="Times New Roman"/>
          <w:sz w:val="28"/>
          <w:szCs w:val="28"/>
        </w:rPr>
        <w:t>в</w:t>
      </w:r>
      <w:r w:rsidRPr="00B427AF">
        <w:rPr>
          <w:rFonts w:ascii="Times New Roman" w:hAnsi="Times New Roman" w:cs="Times New Roman"/>
          <w:sz w:val="28"/>
          <w:szCs w:val="28"/>
        </w:rPr>
        <w:t xml:space="preserve"> библиографическом списке, с. 45 — страница</w:t>
      </w:r>
    </w:p>
    <w:p w:rsidR="00B427AF" w:rsidRPr="00A0085C" w:rsidRDefault="00A0085C" w:rsidP="00B1181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тексте:</w:t>
      </w:r>
      <w:r w:rsidR="00B427AF" w:rsidRPr="00B427AF">
        <w:rPr>
          <w:rFonts w:ascii="Times New Roman" w:hAnsi="Times New Roman" w:cs="Times New Roman"/>
          <w:sz w:val="28"/>
          <w:szCs w:val="28"/>
        </w:rPr>
        <w:t xml:space="preserve"> </w:t>
      </w:r>
      <w:r w:rsidRPr="00A0085C">
        <w:rPr>
          <w:rFonts w:ascii="Times New Roman" w:hAnsi="Times New Roman" w:cs="Times New Roman"/>
          <w:i/>
          <w:iCs/>
          <w:sz w:val="28"/>
          <w:szCs w:val="28"/>
        </w:rPr>
        <w:t>Налог</w:t>
      </w:r>
      <w:r w:rsidR="00B427AF" w:rsidRPr="00A008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085C">
        <w:rPr>
          <w:rFonts w:ascii="Times New Roman" w:hAnsi="Times New Roman" w:cs="Times New Roman"/>
          <w:i/>
          <w:iCs/>
          <w:sz w:val="28"/>
          <w:szCs w:val="28"/>
        </w:rPr>
        <w:t>биржевой - налог</w:t>
      </w:r>
      <w:r w:rsidR="00B427AF" w:rsidRPr="00A0085C">
        <w:rPr>
          <w:rFonts w:ascii="Times New Roman" w:hAnsi="Times New Roman" w:cs="Times New Roman"/>
          <w:i/>
          <w:iCs/>
          <w:sz w:val="28"/>
          <w:szCs w:val="28"/>
        </w:rPr>
        <w:t xml:space="preserve"> на биржевой оборот. Объект обложения — оборот ценных бумаг на фон</w:t>
      </w:r>
      <w:r w:rsidRPr="00A0085C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B427AF" w:rsidRPr="00A0085C">
        <w:rPr>
          <w:rFonts w:ascii="Times New Roman" w:hAnsi="Times New Roman" w:cs="Times New Roman"/>
          <w:i/>
          <w:iCs/>
          <w:sz w:val="28"/>
          <w:szCs w:val="28"/>
        </w:rPr>
        <w:t>овой бирже [12, с. 26</w:t>
      </w:r>
      <w:r w:rsidRPr="00A0085C">
        <w:rPr>
          <w:rFonts w:ascii="Times New Roman" w:hAnsi="Times New Roman" w:cs="Times New Roman"/>
          <w:i/>
          <w:iCs/>
          <w:sz w:val="28"/>
          <w:szCs w:val="28"/>
        </w:rPr>
        <w:t>]</w:t>
      </w:r>
      <w:r w:rsidR="00B427AF" w:rsidRPr="00A0085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427AF" w:rsidRPr="00A0085C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085C">
        <w:rPr>
          <w:rFonts w:ascii="Times New Roman" w:hAnsi="Times New Roman" w:cs="Times New Roman"/>
          <w:i/>
          <w:iCs/>
          <w:sz w:val="28"/>
          <w:szCs w:val="28"/>
        </w:rPr>
        <w:t>в библиографическом списке: 12. Рынок ценных бумаг: учеб. пособие / Е. Ф. Жуков [и др.]. - М. Вузовский учебник, 2010. - 253 с.</w:t>
      </w:r>
    </w:p>
    <w:p w:rsidR="00A0085C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 </w:t>
      </w:r>
      <w:r w:rsidR="00A0085C">
        <w:rPr>
          <w:rFonts w:ascii="Times New Roman" w:hAnsi="Times New Roman" w:cs="Times New Roman"/>
          <w:sz w:val="28"/>
          <w:szCs w:val="28"/>
        </w:rPr>
        <w:t>П</w:t>
      </w:r>
      <w:r w:rsidRPr="00B427AF">
        <w:rPr>
          <w:rFonts w:ascii="Times New Roman" w:hAnsi="Times New Roman" w:cs="Times New Roman"/>
          <w:sz w:val="28"/>
          <w:szCs w:val="28"/>
        </w:rPr>
        <w:t xml:space="preserve">ри записи подряд на одной странице нескольких библиографических </w:t>
      </w:r>
      <w:r w:rsidR="00A0085C">
        <w:rPr>
          <w:rFonts w:ascii="Times New Roman" w:hAnsi="Times New Roman" w:cs="Times New Roman"/>
          <w:sz w:val="28"/>
          <w:szCs w:val="28"/>
        </w:rPr>
        <w:t>ссылок</w:t>
      </w:r>
      <w:r w:rsidRPr="00B427AF">
        <w:rPr>
          <w:rFonts w:ascii="Times New Roman" w:hAnsi="Times New Roman" w:cs="Times New Roman"/>
          <w:sz w:val="28"/>
          <w:szCs w:val="28"/>
        </w:rPr>
        <w:t xml:space="preserve"> на один докумен</w:t>
      </w:r>
      <w:r w:rsidR="00A0085C">
        <w:rPr>
          <w:rFonts w:ascii="Times New Roman" w:hAnsi="Times New Roman" w:cs="Times New Roman"/>
          <w:sz w:val="28"/>
          <w:szCs w:val="28"/>
        </w:rPr>
        <w:t>ты</w:t>
      </w:r>
      <w:r w:rsidRPr="00B427AF">
        <w:rPr>
          <w:rFonts w:ascii="Times New Roman" w:hAnsi="Times New Roman" w:cs="Times New Roman"/>
          <w:sz w:val="28"/>
          <w:szCs w:val="28"/>
        </w:rPr>
        <w:t xml:space="preserve"> в </w:t>
      </w:r>
      <w:r w:rsidR="00A0085C">
        <w:rPr>
          <w:rFonts w:ascii="Times New Roman" w:hAnsi="Times New Roman" w:cs="Times New Roman"/>
          <w:sz w:val="28"/>
          <w:szCs w:val="28"/>
        </w:rPr>
        <w:t>повторной ссылке</w:t>
      </w:r>
      <w:r w:rsidRPr="00B427AF">
        <w:rPr>
          <w:rFonts w:ascii="Times New Roman" w:hAnsi="Times New Roman" w:cs="Times New Roman"/>
          <w:sz w:val="28"/>
          <w:szCs w:val="28"/>
        </w:rPr>
        <w:t xml:space="preserve"> приводят слова «Там же» и указывают соответствующие страницы: </w:t>
      </w:r>
    </w:p>
    <w:p w:rsidR="00B427AF" w:rsidRPr="00A0085C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085C">
        <w:rPr>
          <w:rFonts w:ascii="Times New Roman" w:hAnsi="Times New Roman" w:cs="Times New Roman"/>
          <w:i/>
          <w:iCs/>
          <w:sz w:val="28"/>
          <w:szCs w:val="28"/>
        </w:rPr>
        <w:t>Подстрочная ссылка:</w:t>
      </w:r>
    </w:p>
    <w:p w:rsidR="00A0085C" w:rsidRPr="00A0085C" w:rsidRDefault="00B427AF" w:rsidP="00A0085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085C">
        <w:rPr>
          <w:rFonts w:ascii="Times New Roman" w:hAnsi="Times New Roman" w:cs="Times New Roman"/>
          <w:i/>
          <w:iCs/>
          <w:sz w:val="28"/>
          <w:szCs w:val="28"/>
        </w:rPr>
        <w:t xml:space="preserve">Белых В. С. Биржевая Деятельность. М., 2001. С. 134. </w:t>
      </w:r>
    </w:p>
    <w:p w:rsidR="00B427AF" w:rsidRPr="00A0085C" w:rsidRDefault="00B427AF" w:rsidP="00A0085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08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085C">
        <w:rPr>
          <w:rFonts w:ascii="Times New Roman" w:hAnsi="Times New Roman" w:cs="Times New Roman"/>
          <w:i/>
          <w:iCs/>
          <w:sz w:val="28"/>
          <w:szCs w:val="28"/>
        </w:rPr>
        <w:t>Та</w:t>
      </w:r>
      <w:r w:rsidRPr="00A0085C">
        <w:rPr>
          <w:rFonts w:ascii="Times New Roman" w:hAnsi="Times New Roman" w:cs="Times New Roman"/>
          <w:i/>
          <w:iCs/>
          <w:sz w:val="28"/>
          <w:szCs w:val="28"/>
        </w:rPr>
        <w:t>м же. С. 135.</w:t>
      </w:r>
    </w:p>
    <w:p w:rsidR="00B427AF" w:rsidRPr="00A0085C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085C">
        <w:rPr>
          <w:rFonts w:ascii="Times New Roman" w:hAnsi="Times New Roman" w:cs="Times New Roman"/>
          <w:i/>
          <w:iCs/>
          <w:sz w:val="28"/>
          <w:szCs w:val="28"/>
        </w:rPr>
        <w:t>З. Там же. С. 215</w:t>
      </w:r>
    </w:p>
    <w:p w:rsidR="00B427AF" w:rsidRPr="00A0085C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0085C">
        <w:rPr>
          <w:rFonts w:ascii="Times New Roman" w:hAnsi="Times New Roman" w:cs="Times New Roman"/>
          <w:i/>
          <w:iCs/>
          <w:sz w:val="28"/>
          <w:szCs w:val="28"/>
        </w:rPr>
        <w:t>Внутритекстовая</w:t>
      </w:r>
      <w:proofErr w:type="spellEnd"/>
      <w:r w:rsidRPr="00A0085C">
        <w:rPr>
          <w:rFonts w:ascii="Times New Roman" w:hAnsi="Times New Roman" w:cs="Times New Roman"/>
          <w:i/>
          <w:iCs/>
          <w:sz w:val="28"/>
          <w:szCs w:val="28"/>
        </w:rPr>
        <w:t xml:space="preserve"> ссылка:</w:t>
      </w:r>
    </w:p>
    <w:p w:rsidR="00A0085C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085C">
        <w:rPr>
          <w:rFonts w:ascii="Times New Roman" w:hAnsi="Times New Roman" w:cs="Times New Roman"/>
          <w:i/>
          <w:iCs/>
          <w:sz w:val="28"/>
          <w:szCs w:val="28"/>
        </w:rPr>
        <w:t xml:space="preserve">первичная: (Политическая </w:t>
      </w:r>
      <w:proofErr w:type="spellStart"/>
      <w:r w:rsidRPr="00A0085C">
        <w:rPr>
          <w:rFonts w:ascii="Times New Roman" w:hAnsi="Times New Roman" w:cs="Times New Roman"/>
          <w:i/>
          <w:iCs/>
          <w:sz w:val="28"/>
          <w:szCs w:val="28"/>
        </w:rPr>
        <w:t>конфликтология</w:t>
      </w:r>
      <w:proofErr w:type="spellEnd"/>
      <w:r w:rsidRPr="00A0085C">
        <w:rPr>
          <w:rFonts w:ascii="Times New Roman" w:hAnsi="Times New Roman" w:cs="Times New Roman"/>
          <w:i/>
          <w:iCs/>
          <w:sz w:val="28"/>
          <w:szCs w:val="28"/>
        </w:rPr>
        <w:t xml:space="preserve">. М., 2002. С. 169-178) повторная: (там же) </w:t>
      </w:r>
      <w:proofErr w:type="spellStart"/>
      <w:r w:rsidR="00A0085C">
        <w:rPr>
          <w:rFonts w:ascii="Times New Roman" w:hAnsi="Times New Roman" w:cs="Times New Roman"/>
          <w:i/>
          <w:iCs/>
          <w:sz w:val="28"/>
          <w:szCs w:val="28"/>
        </w:rPr>
        <w:t>Затекстовая</w:t>
      </w:r>
      <w:proofErr w:type="spellEnd"/>
      <w:r w:rsidR="00A0085C">
        <w:rPr>
          <w:rFonts w:ascii="Times New Roman" w:hAnsi="Times New Roman" w:cs="Times New Roman"/>
          <w:i/>
          <w:iCs/>
          <w:sz w:val="28"/>
          <w:szCs w:val="28"/>
        </w:rPr>
        <w:t xml:space="preserve"> ссылка:</w:t>
      </w:r>
    </w:p>
    <w:p w:rsidR="00A0085C" w:rsidRPr="00A0085C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085C">
        <w:rPr>
          <w:rFonts w:ascii="Times New Roman" w:hAnsi="Times New Roman" w:cs="Times New Roman"/>
          <w:i/>
          <w:iCs/>
          <w:sz w:val="28"/>
          <w:szCs w:val="28"/>
        </w:rPr>
        <w:t xml:space="preserve"> первичная: </w:t>
      </w:r>
      <w:r w:rsidR="00A0085C" w:rsidRPr="00A0085C">
        <w:rPr>
          <w:rFonts w:ascii="Times New Roman" w:hAnsi="Times New Roman" w:cs="Times New Roman"/>
          <w:i/>
          <w:iCs/>
          <w:sz w:val="28"/>
          <w:szCs w:val="28"/>
        </w:rPr>
        <w:t>[</w:t>
      </w:r>
      <w:r w:rsidRPr="00A0085C">
        <w:rPr>
          <w:rFonts w:ascii="Times New Roman" w:hAnsi="Times New Roman" w:cs="Times New Roman"/>
          <w:i/>
          <w:iCs/>
          <w:sz w:val="28"/>
          <w:szCs w:val="28"/>
        </w:rPr>
        <w:t>8, с. 26</w:t>
      </w:r>
      <w:r w:rsidR="00A0085C" w:rsidRPr="00A0085C">
        <w:rPr>
          <w:rFonts w:ascii="Times New Roman" w:hAnsi="Times New Roman" w:cs="Times New Roman"/>
          <w:i/>
          <w:iCs/>
          <w:sz w:val="28"/>
          <w:szCs w:val="28"/>
        </w:rPr>
        <w:t>]</w:t>
      </w:r>
    </w:p>
    <w:p w:rsidR="00B427AF" w:rsidRPr="00A0085C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085C">
        <w:rPr>
          <w:rFonts w:ascii="Times New Roman" w:hAnsi="Times New Roman" w:cs="Times New Roman"/>
          <w:i/>
          <w:iCs/>
          <w:sz w:val="28"/>
          <w:szCs w:val="28"/>
        </w:rPr>
        <w:t xml:space="preserve"> повторная: [там же, с. 42]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Особенности составления библиографических ссылок на электронные ресурсы.</w:t>
      </w:r>
    </w:p>
    <w:p w:rsidR="00C51313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Объектами сос</w:t>
      </w:r>
      <w:r w:rsidR="00A0085C">
        <w:rPr>
          <w:rFonts w:ascii="Times New Roman" w:hAnsi="Times New Roman" w:cs="Times New Roman"/>
          <w:sz w:val="28"/>
          <w:szCs w:val="28"/>
        </w:rPr>
        <w:t>т</w:t>
      </w:r>
      <w:r w:rsidRPr="00B427AF">
        <w:rPr>
          <w:rFonts w:ascii="Times New Roman" w:hAnsi="Times New Roman" w:cs="Times New Roman"/>
          <w:sz w:val="28"/>
          <w:szCs w:val="28"/>
        </w:rPr>
        <w:t xml:space="preserve">авления </w:t>
      </w:r>
      <w:r w:rsidR="00A0085C">
        <w:rPr>
          <w:rFonts w:ascii="Times New Roman" w:hAnsi="Times New Roman" w:cs="Times New Roman"/>
          <w:sz w:val="28"/>
          <w:szCs w:val="28"/>
        </w:rPr>
        <w:t xml:space="preserve">библиографической </w:t>
      </w:r>
      <w:r w:rsidRPr="00B427AF">
        <w:rPr>
          <w:rFonts w:ascii="Times New Roman" w:hAnsi="Times New Roman" w:cs="Times New Roman"/>
          <w:sz w:val="28"/>
          <w:szCs w:val="28"/>
        </w:rPr>
        <w:t xml:space="preserve">ссылки </w:t>
      </w:r>
      <w:r w:rsidR="00A0085C">
        <w:rPr>
          <w:rFonts w:ascii="Times New Roman" w:hAnsi="Times New Roman" w:cs="Times New Roman"/>
          <w:sz w:val="28"/>
          <w:szCs w:val="28"/>
        </w:rPr>
        <w:t>являются</w:t>
      </w:r>
      <w:r w:rsidRPr="00B427AF">
        <w:rPr>
          <w:rFonts w:ascii="Times New Roman" w:hAnsi="Times New Roman" w:cs="Times New Roman"/>
          <w:sz w:val="28"/>
          <w:szCs w:val="28"/>
        </w:rPr>
        <w:t xml:space="preserve"> электронные ресурсы локального и удаленного доступа. Ссылки составляют как на электронные ресурсы в целом (электронные документы, базы данных, порталы, сайты, </w:t>
      </w:r>
      <w:bookmarkStart w:id="0" w:name="_Hlk176519440"/>
      <w:r w:rsidRPr="00B427AF">
        <w:rPr>
          <w:rFonts w:ascii="Times New Roman" w:hAnsi="Times New Roman" w:cs="Times New Roman"/>
          <w:sz w:val="28"/>
          <w:szCs w:val="28"/>
        </w:rPr>
        <w:t>web</w:t>
      </w:r>
      <w:r w:rsidR="00C51313">
        <w:rPr>
          <w:rFonts w:ascii="Times New Roman" w:hAnsi="Times New Roman" w:cs="Times New Roman"/>
          <w:sz w:val="28"/>
          <w:szCs w:val="28"/>
        </w:rPr>
        <w:t>-</w:t>
      </w:r>
      <w:r w:rsidRPr="00B427AF">
        <w:rPr>
          <w:rFonts w:ascii="Times New Roman" w:hAnsi="Times New Roman" w:cs="Times New Roman"/>
          <w:sz w:val="28"/>
          <w:szCs w:val="28"/>
        </w:rPr>
        <w:t>страницы</w:t>
      </w:r>
      <w:bookmarkEnd w:id="0"/>
      <w:r w:rsidRPr="00B427AF">
        <w:rPr>
          <w:rFonts w:ascii="Times New Roman" w:hAnsi="Times New Roman" w:cs="Times New Roman"/>
          <w:sz w:val="28"/>
          <w:szCs w:val="28"/>
        </w:rPr>
        <w:t xml:space="preserve">, форумы и т. д.) так и на составные части электронных ресурсов (разделы и части электронных документов, порталов, сайтов, публикации в электронных сериальных </w:t>
      </w:r>
      <w:r w:rsidR="00C51313">
        <w:rPr>
          <w:rFonts w:ascii="Times New Roman" w:hAnsi="Times New Roman" w:cs="Times New Roman"/>
          <w:sz w:val="28"/>
          <w:szCs w:val="28"/>
        </w:rPr>
        <w:t>изданиях</w:t>
      </w:r>
      <w:r w:rsidRPr="00B427AF">
        <w:rPr>
          <w:rFonts w:ascii="Times New Roman" w:hAnsi="Times New Roman" w:cs="Times New Roman"/>
          <w:sz w:val="28"/>
          <w:szCs w:val="28"/>
        </w:rPr>
        <w:t>, соо</w:t>
      </w:r>
      <w:r w:rsidR="00C51313">
        <w:rPr>
          <w:rFonts w:ascii="Times New Roman" w:hAnsi="Times New Roman" w:cs="Times New Roman"/>
          <w:sz w:val="28"/>
          <w:szCs w:val="28"/>
        </w:rPr>
        <w:t>бщ</w:t>
      </w:r>
      <w:r w:rsidRPr="00B427AF">
        <w:rPr>
          <w:rFonts w:ascii="Times New Roman" w:hAnsi="Times New Roman" w:cs="Times New Roman"/>
          <w:sz w:val="28"/>
          <w:szCs w:val="28"/>
        </w:rPr>
        <w:t xml:space="preserve">ения на форумах, </w:t>
      </w:r>
      <w:r w:rsidR="00C51313" w:rsidRPr="00C51313">
        <w:rPr>
          <w:rFonts w:ascii="Times New Roman" w:hAnsi="Times New Roman" w:cs="Times New Roman"/>
          <w:sz w:val="28"/>
          <w:szCs w:val="28"/>
        </w:rPr>
        <w:t xml:space="preserve">web-страницы </w:t>
      </w:r>
      <w:r w:rsidRPr="00B427A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51313">
        <w:rPr>
          <w:rFonts w:ascii="Times New Roman" w:hAnsi="Times New Roman" w:cs="Times New Roman"/>
          <w:sz w:val="28"/>
          <w:szCs w:val="28"/>
        </w:rPr>
        <w:t>т</w:t>
      </w:r>
      <w:r w:rsidRPr="00B427A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.)</w:t>
      </w:r>
      <w:r w:rsidR="00C51313">
        <w:rPr>
          <w:rFonts w:ascii="Times New Roman" w:hAnsi="Times New Roman" w:cs="Times New Roman"/>
          <w:sz w:val="28"/>
          <w:szCs w:val="28"/>
        </w:rPr>
        <w:t>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 Ссылка на электронный ресурс удалённого доступа:</w:t>
      </w:r>
    </w:p>
    <w:p w:rsidR="00B427AF" w:rsidRPr="00C51313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1313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4</w:t>
      </w:r>
      <w:r w:rsidRPr="00C51313">
        <w:rPr>
          <w:rFonts w:ascii="Times New Roman" w:hAnsi="Times New Roman" w:cs="Times New Roman"/>
          <w:i/>
          <w:iCs/>
          <w:sz w:val="28"/>
          <w:szCs w:val="28"/>
        </w:rPr>
        <w:t>Скопина И. В. Роль е</w:t>
      </w:r>
      <w:r w:rsidR="00C51313" w:rsidRPr="00C51313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C51313">
        <w:rPr>
          <w:rFonts w:ascii="Times New Roman" w:hAnsi="Times New Roman" w:cs="Times New Roman"/>
          <w:i/>
          <w:iCs/>
          <w:sz w:val="28"/>
          <w:szCs w:val="28"/>
        </w:rPr>
        <w:t>иного регионального информационного ресурса в условиях глобального экономического пространства. URL: http</w:t>
      </w:r>
      <w:r w:rsidR="00C51313" w:rsidRPr="00C5131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C51313">
        <w:rPr>
          <w:rFonts w:ascii="Times New Roman" w:hAnsi="Times New Roman" w:cs="Times New Roman"/>
          <w:i/>
          <w:iCs/>
          <w:sz w:val="28"/>
          <w:szCs w:val="28"/>
        </w:rPr>
        <w:t xml:space="preserve">//region. </w:t>
      </w:r>
      <w:r w:rsidR="00C51313" w:rsidRPr="00C51313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proofErr w:type="spellStart"/>
      <w:r w:rsidRPr="00C51313">
        <w:rPr>
          <w:rFonts w:ascii="Times New Roman" w:hAnsi="Times New Roman" w:cs="Times New Roman"/>
          <w:i/>
          <w:iCs/>
          <w:sz w:val="28"/>
          <w:szCs w:val="28"/>
        </w:rPr>
        <w:t>cnip.ru</w:t>
      </w:r>
      <w:proofErr w:type="spellEnd"/>
      <w:r w:rsidR="00C51313" w:rsidRPr="00C51313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1E44A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C51313">
        <w:rPr>
          <w:rFonts w:ascii="Times New Roman" w:hAnsi="Times New Roman" w:cs="Times New Roman"/>
          <w:i/>
          <w:iCs/>
          <w:sz w:val="28"/>
          <w:szCs w:val="28"/>
        </w:rPr>
        <w:t>(Дата обращения: 27.11.10)</w:t>
      </w:r>
    </w:p>
    <w:p w:rsidR="00B427AF" w:rsidRPr="00C51313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1313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5</w:t>
      </w:r>
      <w:r w:rsidRPr="00C51313">
        <w:rPr>
          <w:rFonts w:ascii="Times New Roman" w:hAnsi="Times New Roman" w:cs="Times New Roman"/>
          <w:i/>
          <w:iCs/>
          <w:sz w:val="28"/>
          <w:szCs w:val="28"/>
        </w:rPr>
        <w:t>Ру</w:t>
      </w:r>
      <w:r w:rsidR="00C51313">
        <w:rPr>
          <w:rFonts w:ascii="Times New Roman" w:hAnsi="Times New Roman" w:cs="Times New Roman"/>
          <w:i/>
          <w:iCs/>
          <w:sz w:val="28"/>
          <w:szCs w:val="28"/>
        </w:rPr>
        <w:t>кв</w:t>
      </w:r>
      <w:r w:rsidRPr="00C51313">
        <w:rPr>
          <w:rFonts w:ascii="Times New Roman" w:hAnsi="Times New Roman" w:cs="Times New Roman"/>
          <w:i/>
          <w:iCs/>
          <w:sz w:val="28"/>
          <w:szCs w:val="28"/>
        </w:rPr>
        <w:t>ко</w:t>
      </w:r>
      <w:r w:rsidR="00C51313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C51313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C51313">
        <w:rPr>
          <w:rFonts w:ascii="Times New Roman" w:hAnsi="Times New Roman" w:cs="Times New Roman"/>
          <w:i/>
          <w:iCs/>
          <w:sz w:val="28"/>
          <w:szCs w:val="28"/>
        </w:rPr>
        <w:t>тв</w:t>
      </w:r>
      <w:r w:rsidRPr="00C51313">
        <w:rPr>
          <w:rFonts w:ascii="Times New Roman" w:hAnsi="Times New Roman" w:cs="Times New Roman"/>
          <w:i/>
          <w:iCs/>
          <w:sz w:val="28"/>
          <w:szCs w:val="28"/>
        </w:rPr>
        <w:t>о: как соз</w:t>
      </w:r>
      <w:r w:rsidR="00C51313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C51313">
        <w:rPr>
          <w:rFonts w:ascii="Times New Roman" w:hAnsi="Times New Roman" w:cs="Times New Roman"/>
          <w:i/>
          <w:iCs/>
          <w:sz w:val="28"/>
          <w:szCs w:val="28"/>
        </w:rPr>
        <w:t xml:space="preserve">авать </w:t>
      </w:r>
      <w:proofErr w:type="spellStart"/>
      <w:r w:rsidRPr="00C51313">
        <w:rPr>
          <w:rFonts w:ascii="Times New Roman" w:hAnsi="Times New Roman" w:cs="Times New Roman"/>
          <w:i/>
          <w:iCs/>
          <w:sz w:val="28"/>
          <w:szCs w:val="28"/>
        </w:rPr>
        <w:t>контент</w:t>
      </w:r>
      <w:proofErr w:type="spellEnd"/>
      <w:r w:rsidRPr="00C51313">
        <w:rPr>
          <w:rFonts w:ascii="Times New Roman" w:hAnsi="Times New Roman" w:cs="Times New Roman"/>
          <w:i/>
          <w:iCs/>
          <w:sz w:val="28"/>
          <w:szCs w:val="28"/>
        </w:rPr>
        <w:t xml:space="preserve"> и писать тексты для</w:t>
      </w:r>
      <w:r w:rsidR="00C513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5131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C51313">
        <w:rPr>
          <w:rFonts w:ascii="Times New Roman" w:hAnsi="Times New Roman" w:cs="Times New Roman"/>
          <w:i/>
          <w:iCs/>
          <w:sz w:val="28"/>
          <w:szCs w:val="28"/>
        </w:rPr>
        <w:t>еб-са</w:t>
      </w:r>
      <w:r w:rsidR="00C51313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C51313">
        <w:rPr>
          <w:rFonts w:ascii="Times New Roman" w:hAnsi="Times New Roman" w:cs="Times New Roman"/>
          <w:i/>
          <w:iCs/>
          <w:sz w:val="28"/>
          <w:szCs w:val="28"/>
        </w:rPr>
        <w:t>тов</w:t>
      </w:r>
      <w:proofErr w:type="spellEnd"/>
      <w:r w:rsidRPr="00C51313">
        <w:rPr>
          <w:rFonts w:ascii="Times New Roman" w:hAnsi="Times New Roman" w:cs="Times New Roman"/>
          <w:i/>
          <w:iCs/>
          <w:sz w:val="28"/>
          <w:szCs w:val="28"/>
        </w:rPr>
        <w:t>? URL: http://arcobaleno-ru.livejournal.com/16328.htTl (Дата обращения: 13.02.11)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lastRenderedPageBreak/>
        <w:t>В ссылках на полнотекстовые базы данных, доступ к которым ограничен («Кодекс». «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», «EBSCO», «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Интегрум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>» и т. п.) приводится следующая информация:</w:t>
      </w:r>
    </w:p>
    <w:p w:rsidR="00B427AF" w:rsidRPr="00C51313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1313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C51313">
        <w:rPr>
          <w:rFonts w:ascii="Times New Roman" w:hAnsi="Times New Roman" w:cs="Times New Roman"/>
          <w:i/>
          <w:iCs/>
          <w:sz w:val="28"/>
          <w:szCs w:val="28"/>
        </w:rPr>
        <w:t xml:space="preserve">Кодекс </w:t>
      </w:r>
      <w:r w:rsidR="00C51313" w:rsidRPr="00C51313">
        <w:rPr>
          <w:rFonts w:ascii="Times New Roman" w:hAnsi="Times New Roman" w:cs="Times New Roman"/>
          <w:i/>
          <w:iCs/>
          <w:sz w:val="28"/>
          <w:szCs w:val="28"/>
        </w:rPr>
        <w:t xml:space="preserve">торгового </w:t>
      </w:r>
      <w:r w:rsidRPr="00C51313">
        <w:rPr>
          <w:rFonts w:ascii="Times New Roman" w:hAnsi="Times New Roman" w:cs="Times New Roman"/>
          <w:i/>
          <w:iCs/>
          <w:sz w:val="28"/>
          <w:szCs w:val="28"/>
        </w:rPr>
        <w:t>мореп</w:t>
      </w:r>
      <w:r w:rsidR="00C51313" w:rsidRPr="00C51313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C51313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C51313" w:rsidRPr="00C5131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C51313">
        <w:rPr>
          <w:rFonts w:ascii="Times New Roman" w:hAnsi="Times New Roman" w:cs="Times New Roman"/>
          <w:i/>
          <w:iCs/>
          <w:sz w:val="28"/>
          <w:szCs w:val="28"/>
        </w:rPr>
        <w:t>ан</w:t>
      </w:r>
      <w:r w:rsidR="00C51313" w:rsidRPr="00C5131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C51313">
        <w:rPr>
          <w:rFonts w:ascii="Times New Roman" w:hAnsi="Times New Roman" w:cs="Times New Roman"/>
          <w:i/>
          <w:iCs/>
          <w:sz w:val="28"/>
          <w:szCs w:val="28"/>
        </w:rPr>
        <w:t>я РФ [Э</w:t>
      </w:r>
      <w:r w:rsidR="00C51313" w:rsidRPr="00C51313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C51313">
        <w:rPr>
          <w:rFonts w:ascii="Times New Roman" w:hAnsi="Times New Roman" w:cs="Times New Roman"/>
          <w:i/>
          <w:iCs/>
          <w:sz w:val="28"/>
          <w:szCs w:val="28"/>
        </w:rPr>
        <w:t>ектр</w:t>
      </w:r>
      <w:r w:rsidR="00C51313" w:rsidRPr="00C51313">
        <w:rPr>
          <w:rFonts w:ascii="Times New Roman" w:hAnsi="Times New Roman" w:cs="Times New Roman"/>
          <w:i/>
          <w:iCs/>
          <w:sz w:val="28"/>
          <w:szCs w:val="28"/>
        </w:rPr>
        <w:t>онный</w:t>
      </w:r>
      <w:r w:rsidRPr="00C51313">
        <w:rPr>
          <w:rFonts w:ascii="Times New Roman" w:hAnsi="Times New Roman" w:cs="Times New Roman"/>
          <w:i/>
          <w:iCs/>
          <w:sz w:val="28"/>
          <w:szCs w:val="28"/>
        </w:rPr>
        <w:t xml:space="preserve"> ресурс]: от 30 апреля 1999 года № 81-ФЗ (с </w:t>
      </w:r>
      <w:proofErr w:type="spellStart"/>
      <w:r w:rsidRPr="00C51313">
        <w:rPr>
          <w:rFonts w:ascii="Times New Roman" w:hAnsi="Times New Roman" w:cs="Times New Roman"/>
          <w:i/>
          <w:iCs/>
          <w:sz w:val="28"/>
          <w:szCs w:val="28"/>
        </w:rPr>
        <w:t>изм</w:t>
      </w:r>
      <w:proofErr w:type="spellEnd"/>
      <w:r w:rsidRPr="00C51313">
        <w:rPr>
          <w:rFonts w:ascii="Times New Roman" w:hAnsi="Times New Roman" w:cs="Times New Roman"/>
          <w:i/>
          <w:iCs/>
          <w:sz w:val="28"/>
          <w:szCs w:val="28"/>
        </w:rPr>
        <w:t>. и доп., вступ. в си</w:t>
      </w:r>
      <w:r w:rsidR="001E44AE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C51313">
        <w:rPr>
          <w:rFonts w:ascii="Times New Roman" w:hAnsi="Times New Roman" w:cs="Times New Roman"/>
          <w:i/>
          <w:iCs/>
          <w:sz w:val="28"/>
          <w:szCs w:val="28"/>
        </w:rPr>
        <w:t xml:space="preserve">у с 01.01.2009). Доступ из </w:t>
      </w:r>
      <w:proofErr w:type="spellStart"/>
      <w:r w:rsidRPr="00C51313">
        <w:rPr>
          <w:rFonts w:ascii="Times New Roman" w:hAnsi="Times New Roman" w:cs="Times New Roman"/>
          <w:i/>
          <w:iCs/>
          <w:sz w:val="28"/>
          <w:szCs w:val="28"/>
        </w:rPr>
        <w:t>справ.</w:t>
      </w:r>
      <w:r w:rsidR="00C51313" w:rsidRPr="00C51313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51313">
        <w:rPr>
          <w:rFonts w:ascii="Times New Roman" w:hAnsi="Times New Roman" w:cs="Times New Roman"/>
          <w:i/>
          <w:iCs/>
          <w:sz w:val="28"/>
          <w:szCs w:val="28"/>
        </w:rPr>
        <w:t>правовой</w:t>
      </w:r>
      <w:proofErr w:type="spellEnd"/>
      <w:r w:rsidRPr="00C51313">
        <w:rPr>
          <w:rFonts w:ascii="Times New Roman" w:hAnsi="Times New Roman" w:cs="Times New Roman"/>
          <w:i/>
          <w:iCs/>
          <w:sz w:val="28"/>
          <w:szCs w:val="28"/>
        </w:rPr>
        <w:t xml:space="preserve"> системы «</w:t>
      </w:r>
      <w:proofErr w:type="spellStart"/>
      <w:r w:rsidRPr="00C51313">
        <w:rPr>
          <w:rFonts w:ascii="Times New Roman" w:hAnsi="Times New Roman" w:cs="Times New Roman"/>
          <w:i/>
          <w:iCs/>
          <w:sz w:val="28"/>
          <w:szCs w:val="28"/>
        </w:rPr>
        <w:t>КонсультантПлюс</w:t>
      </w:r>
      <w:proofErr w:type="spellEnd"/>
      <w:r w:rsidRPr="00C5131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При написании и оформлении данного раздела программы рекомендуется сформировать несколько списков: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список литерату</w:t>
      </w:r>
      <w:r w:rsidR="00C51313">
        <w:rPr>
          <w:rFonts w:ascii="Times New Roman" w:hAnsi="Times New Roman" w:cs="Times New Roman"/>
          <w:sz w:val="28"/>
          <w:szCs w:val="28"/>
        </w:rPr>
        <w:t>р</w:t>
      </w:r>
      <w:r w:rsidRPr="00B427AF">
        <w:rPr>
          <w:rFonts w:ascii="Times New Roman" w:hAnsi="Times New Roman" w:cs="Times New Roman"/>
          <w:sz w:val="28"/>
          <w:szCs w:val="28"/>
        </w:rPr>
        <w:t>ы</w:t>
      </w:r>
      <w:r w:rsidR="00C51313">
        <w:rPr>
          <w:rFonts w:ascii="Times New Roman" w:hAnsi="Times New Roman" w:cs="Times New Roman"/>
          <w:sz w:val="28"/>
          <w:szCs w:val="28"/>
        </w:rPr>
        <w:t xml:space="preserve">, </w:t>
      </w:r>
      <w:r w:rsidRPr="00B427AF">
        <w:rPr>
          <w:rFonts w:ascii="Times New Roman" w:hAnsi="Times New Roman" w:cs="Times New Roman"/>
          <w:sz w:val="28"/>
          <w:szCs w:val="28"/>
        </w:rPr>
        <w:t>рекомендованный педагогам (коллегам) для освоения данного вида деятельности, список литературы, рекомендованной обучающимся для успешного освоения данной образовательной программы,</w:t>
      </w:r>
    </w:p>
    <w:p w:rsidR="00B427AF" w:rsidRPr="00B427AF" w:rsidRDefault="00C51313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B427AF" w:rsidRPr="00B427AF">
        <w:rPr>
          <w:rFonts w:ascii="Times New Roman" w:hAnsi="Times New Roman" w:cs="Times New Roman"/>
          <w:sz w:val="28"/>
          <w:szCs w:val="28"/>
        </w:rPr>
        <w:t>, рекомендованной родителям в целях расширения диапазона образовательного воздействия и помощи в обучении и воспитании ребенка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 xml:space="preserve"> </w:t>
      </w:r>
      <w:r w:rsidR="00C51313">
        <w:rPr>
          <w:rFonts w:ascii="Times New Roman" w:hAnsi="Times New Roman" w:cs="Times New Roman"/>
          <w:sz w:val="28"/>
          <w:szCs w:val="28"/>
        </w:rPr>
        <w:t>с</w:t>
      </w:r>
      <w:r w:rsidRPr="00B427AF">
        <w:rPr>
          <w:rFonts w:ascii="Times New Roman" w:hAnsi="Times New Roman" w:cs="Times New Roman"/>
          <w:sz w:val="28"/>
          <w:szCs w:val="28"/>
        </w:rPr>
        <w:t>писок литературы</w:t>
      </w:r>
      <w:r w:rsidR="00C51313">
        <w:rPr>
          <w:rFonts w:ascii="Times New Roman" w:hAnsi="Times New Roman" w:cs="Times New Roman"/>
          <w:sz w:val="28"/>
          <w:szCs w:val="28"/>
        </w:rPr>
        <w:t>, рекомендованный родителям в целях расширения диапазона образовательного воздействия и помощи в обучении и воспитании ребенка.</w:t>
      </w:r>
    </w:p>
    <w:p w:rsidR="00C51313" w:rsidRPr="00C51313" w:rsidRDefault="00C51313" w:rsidP="00C5131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313">
        <w:rPr>
          <w:rFonts w:ascii="Times New Roman" w:hAnsi="Times New Roman" w:cs="Times New Roman"/>
          <w:b/>
          <w:bCs/>
          <w:sz w:val="28"/>
          <w:szCs w:val="28"/>
        </w:rPr>
        <w:t>5. Список литературы</w:t>
      </w:r>
    </w:p>
    <w:p w:rsidR="00C51313" w:rsidRDefault="00C51313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27AF" w:rsidRPr="00B427AF">
        <w:rPr>
          <w:rFonts w:ascii="Times New Roman" w:hAnsi="Times New Roman" w:cs="Times New Roman"/>
          <w:sz w:val="28"/>
          <w:szCs w:val="28"/>
        </w:rPr>
        <w:t>. Методические рекомендации по проектированию дополнительных общеразвивающих программ (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="00B427AF" w:rsidRPr="00B42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7AF" w:rsidRPr="00B427AF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B427AF" w:rsidRPr="00B427AF">
        <w:rPr>
          <w:rFonts w:ascii="Times New Roman" w:hAnsi="Times New Roman" w:cs="Times New Roman"/>
          <w:sz w:val="28"/>
          <w:szCs w:val="28"/>
        </w:rPr>
        <w:t xml:space="preserve"> программы) (Приложение к письму Министерства образования и науки Российской Федерации от </w:t>
      </w:r>
      <w:r w:rsidR="001E44AE" w:rsidRPr="001E44AE">
        <w:rPr>
          <w:rFonts w:ascii="Times New Roman" w:hAnsi="Times New Roman" w:cs="Times New Roman"/>
          <w:sz w:val="28"/>
          <w:szCs w:val="28"/>
        </w:rPr>
        <w:t>0</w:t>
      </w:r>
      <w:r w:rsidR="00B427AF" w:rsidRPr="00B427AF">
        <w:rPr>
          <w:rFonts w:ascii="Times New Roman" w:hAnsi="Times New Roman" w:cs="Times New Roman"/>
          <w:sz w:val="28"/>
          <w:szCs w:val="28"/>
        </w:rPr>
        <w:t>8.</w:t>
      </w:r>
      <w:r w:rsidR="001E44AE" w:rsidRPr="001E44AE">
        <w:rPr>
          <w:rFonts w:ascii="Times New Roman" w:hAnsi="Times New Roman" w:cs="Times New Roman"/>
          <w:sz w:val="28"/>
          <w:szCs w:val="28"/>
        </w:rPr>
        <w:t>1</w:t>
      </w:r>
      <w:r w:rsidR="00B427AF" w:rsidRPr="00B427AF">
        <w:rPr>
          <w:rFonts w:ascii="Times New Roman" w:hAnsi="Times New Roman" w:cs="Times New Roman"/>
          <w:sz w:val="28"/>
          <w:szCs w:val="28"/>
        </w:rPr>
        <w:t xml:space="preserve">1.2015 № 09-3242 «О направлении информации»). [Электронный ресурс].  </w:t>
      </w:r>
    </w:p>
    <w:p w:rsidR="00B427AF" w:rsidRPr="008F2A04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31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F2A04">
        <w:rPr>
          <w:rFonts w:ascii="Times New Roman" w:hAnsi="Times New Roman" w:cs="Times New Roman"/>
          <w:sz w:val="28"/>
          <w:szCs w:val="28"/>
        </w:rPr>
        <w:t>:</w:t>
      </w:r>
      <w:r w:rsidRPr="008F2A04">
        <w:rPr>
          <w:rFonts w:ascii="Times New Roman" w:hAnsi="Times New Roman" w:cs="Times New Roman"/>
          <w:sz w:val="28"/>
          <w:szCs w:val="28"/>
        </w:rPr>
        <w:tab/>
      </w:r>
      <w:r w:rsidRPr="00C5131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F2A0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51313">
        <w:rPr>
          <w:rFonts w:ascii="Times New Roman" w:hAnsi="Times New Roman" w:cs="Times New Roman"/>
          <w:sz w:val="28"/>
          <w:szCs w:val="28"/>
          <w:lang w:val="en-US"/>
        </w:rPr>
        <w:t>summercamps</w:t>
      </w:r>
      <w:proofErr w:type="spellEnd"/>
      <w:r w:rsidRPr="008F2A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13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F2A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51313">
        <w:rPr>
          <w:rFonts w:ascii="Times New Roman" w:hAnsi="Times New Roman" w:cs="Times New Roman"/>
          <w:sz w:val="28"/>
          <w:szCs w:val="28"/>
          <w:lang w:val="en-US"/>
        </w:rPr>
        <w:t>wpcontenvuploads</w:t>
      </w:r>
      <w:proofErr w:type="spellEnd"/>
      <w:r w:rsidRPr="008F2A04">
        <w:rPr>
          <w:rFonts w:ascii="Times New Roman" w:hAnsi="Times New Roman" w:cs="Times New Roman"/>
          <w:sz w:val="28"/>
          <w:szCs w:val="28"/>
        </w:rPr>
        <w:t>/</w:t>
      </w:r>
      <w:r w:rsidRPr="00C51313">
        <w:rPr>
          <w:rFonts w:ascii="Times New Roman" w:hAnsi="Times New Roman" w:cs="Times New Roman"/>
          <w:sz w:val="28"/>
          <w:szCs w:val="28"/>
          <w:lang w:val="en-US"/>
        </w:rPr>
        <w:t>documents</w:t>
      </w:r>
      <w:r w:rsidRPr="008F2A04">
        <w:rPr>
          <w:rFonts w:ascii="Times New Roman" w:hAnsi="Times New Roman" w:cs="Times New Roman"/>
          <w:sz w:val="28"/>
          <w:szCs w:val="28"/>
        </w:rPr>
        <w:t>/</w:t>
      </w:r>
      <w:r w:rsidRPr="00C51313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8F2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313">
        <w:rPr>
          <w:rFonts w:ascii="Times New Roman" w:hAnsi="Times New Roman" w:cs="Times New Roman"/>
          <w:sz w:val="28"/>
          <w:szCs w:val="28"/>
          <w:lang w:val="en-US"/>
        </w:rPr>
        <w:t>metodicheskie</w:t>
      </w:r>
      <w:proofErr w:type="spellEnd"/>
      <w:r w:rsidRPr="008F2A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313">
        <w:rPr>
          <w:rFonts w:ascii="Times New Roman" w:hAnsi="Times New Roman" w:cs="Times New Roman"/>
          <w:sz w:val="28"/>
          <w:szCs w:val="28"/>
          <w:lang w:val="en-US"/>
        </w:rPr>
        <w:t>rekomendacii</w:t>
      </w:r>
      <w:proofErr w:type="spellEnd"/>
      <w:r w:rsidRPr="008F2A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313">
        <w:rPr>
          <w:rFonts w:ascii="Times New Roman" w:hAnsi="Times New Roman" w:cs="Times New Roman"/>
          <w:sz w:val="28"/>
          <w:szCs w:val="28"/>
          <w:lang w:val="en-US"/>
        </w:rPr>
        <w:t>poprocktirovaniyu</w:t>
      </w:r>
      <w:proofErr w:type="spellEnd"/>
      <w:r w:rsidRPr="008F2A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313">
        <w:rPr>
          <w:rFonts w:ascii="Times New Roman" w:hAnsi="Times New Roman" w:cs="Times New Roman"/>
          <w:sz w:val="28"/>
          <w:szCs w:val="28"/>
          <w:lang w:val="en-US"/>
        </w:rPr>
        <w:t>obschcrazvivayuschih</w:t>
      </w:r>
      <w:proofErr w:type="spellEnd"/>
      <w:r w:rsidRPr="008F2A04">
        <w:rPr>
          <w:rFonts w:ascii="Times New Roman" w:hAnsi="Times New Roman" w:cs="Times New Roman"/>
          <w:sz w:val="28"/>
          <w:szCs w:val="28"/>
        </w:rPr>
        <w:t>-</w:t>
      </w:r>
      <w:r w:rsidRPr="00C51313"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Pr="008F2A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1313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8F2A04">
        <w:rPr>
          <w:rFonts w:ascii="Times New Roman" w:hAnsi="Times New Roman" w:cs="Times New Roman"/>
          <w:sz w:val="28"/>
          <w:szCs w:val="28"/>
        </w:rPr>
        <w:t xml:space="preserve"> (23.03.2022).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A04">
        <w:rPr>
          <w:rFonts w:ascii="Times New Roman" w:hAnsi="Times New Roman" w:cs="Times New Roman"/>
          <w:sz w:val="28"/>
          <w:szCs w:val="28"/>
        </w:rPr>
        <w:t xml:space="preserve">  </w:t>
      </w:r>
      <w:r w:rsidRPr="00B427AF">
        <w:rPr>
          <w:rFonts w:ascii="Times New Roman" w:hAnsi="Times New Roman" w:cs="Times New Roman"/>
          <w:sz w:val="28"/>
          <w:szCs w:val="28"/>
        </w:rPr>
        <w:t xml:space="preserve">2. Национальный стандарт Российской Федерации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(Приказ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от 08.l2.20l6 № 2004-ст (с изменениями и</w:t>
      </w:r>
    </w:p>
    <w:p w:rsidR="00B427AF" w:rsidRPr="008F2A04" w:rsidRDefault="00C51313" w:rsidP="00C51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дополнениями)</w:t>
      </w:r>
      <w:r w:rsidR="00B427AF" w:rsidRPr="00B427AF">
        <w:rPr>
          <w:rFonts w:ascii="Times New Roman" w:hAnsi="Times New Roman" w:cs="Times New Roman"/>
          <w:sz w:val="28"/>
          <w:szCs w:val="28"/>
        </w:rPr>
        <w:t xml:space="preserve">. [Электронный ресурс]. </w:t>
      </w:r>
      <w:r w:rsidR="00B427AF" w:rsidRPr="00C5131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F2A04">
        <w:rPr>
          <w:rFonts w:ascii="Times New Roman" w:hAnsi="Times New Roman" w:cs="Times New Roman"/>
          <w:sz w:val="28"/>
          <w:szCs w:val="28"/>
        </w:rPr>
        <w:t>:</w:t>
      </w:r>
      <w:r w:rsidR="00B427AF" w:rsidRPr="008F2A04">
        <w:rPr>
          <w:rFonts w:ascii="Times New Roman" w:hAnsi="Times New Roman" w:cs="Times New Roman"/>
          <w:sz w:val="28"/>
          <w:szCs w:val="28"/>
        </w:rPr>
        <w:t xml:space="preserve"> </w:t>
      </w:r>
      <w:r w:rsidR="00B427AF" w:rsidRPr="00C5131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B427AF" w:rsidRPr="008F2A04">
        <w:rPr>
          <w:rFonts w:ascii="Times New Roman" w:hAnsi="Times New Roman" w:cs="Times New Roman"/>
          <w:sz w:val="28"/>
          <w:szCs w:val="28"/>
        </w:rPr>
        <w:t>://</w:t>
      </w:r>
      <w:r w:rsidR="00B427AF" w:rsidRPr="00C51313">
        <w:rPr>
          <w:rFonts w:ascii="Times New Roman" w:hAnsi="Times New Roman" w:cs="Times New Roman"/>
          <w:sz w:val="28"/>
          <w:szCs w:val="28"/>
          <w:lang w:val="en-US"/>
        </w:rPr>
        <w:t>docs</w:t>
      </w:r>
      <w:r w:rsidR="00B427AF" w:rsidRPr="008F2A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427AF" w:rsidRPr="00C51313">
        <w:rPr>
          <w:rFonts w:ascii="Times New Roman" w:hAnsi="Times New Roman" w:cs="Times New Roman"/>
          <w:sz w:val="28"/>
          <w:szCs w:val="28"/>
          <w:lang w:val="en-US"/>
        </w:rPr>
        <w:t>cntd</w:t>
      </w:r>
      <w:proofErr w:type="spellEnd"/>
      <w:r w:rsidR="00B427AF" w:rsidRPr="008F2A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427AF" w:rsidRPr="00C513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427AF" w:rsidRPr="008F2A04">
        <w:rPr>
          <w:rFonts w:ascii="Times New Roman" w:hAnsi="Times New Roman" w:cs="Times New Roman"/>
          <w:sz w:val="28"/>
          <w:szCs w:val="28"/>
        </w:rPr>
        <w:t>/</w:t>
      </w:r>
      <w:r w:rsidR="00B427AF" w:rsidRPr="00C51313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="00B427AF" w:rsidRPr="008F2A04">
        <w:rPr>
          <w:rFonts w:ascii="Times New Roman" w:hAnsi="Times New Roman" w:cs="Times New Roman"/>
          <w:sz w:val="28"/>
          <w:szCs w:val="28"/>
        </w:rPr>
        <w:t>/1 200142871?</w:t>
      </w:r>
      <w:r w:rsidR="00B427AF" w:rsidRPr="00C51313">
        <w:rPr>
          <w:rFonts w:ascii="Times New Roman" w:hAnsi="Times New Roman" w:cs="Times New Roman"/>
          <w:sz w:val="28"/>
          <w:szCs w:val="28"/>
          <w:lang w:val="en-US"/>
        </w:rPr>
        <w:t>marker</w:t>
      </w:r>
      <w:r w:rsidR="00B427AF" w:rsidRPr="008F2A04">
        <w:rPr>
          <w:rFonts w:ascii="Times New Roman" w:hAnsi="Times New Roman" w:cs="Times New Roman"/>
          <w:sz w:val="28"/>
          <w:szCs w:val="28"/>
        </w:rPr>
        <w:t>=7</w:t>
      </w:r>
      <w:r w:rsidR="00B427AF" w:rsidRPr="00C513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427AF" w:rsidRPr="008F2A04">
        <w:rPr>
          <w:rFonts w:ascii="Times New Roman" w:hAnsi="Times New Roman" w:cs="Times New Roman"/>
          <w:sz w:val="28"/>
          <w:szCs w:val="28"/>
        </w:rPr>
        <w:t>20</w:t>
      </w:r>
      <w:r w:rsidR="00B427AF" w:rsidRPr="00C5131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427AF" w:rsidRPr="008F2A04">
        <w:rPr>
          <w:rFonts w:ascii="Times New Roman" w:hAnsi="Times New Roman" w:cs="Times New Roman"/>
          <w:sz w:val="28"/>
          <w:szCs w:val="28"/>
        </w:rPr>
        <w:t>3 (23</w:t>
      </w:r>
      <w:r w:rsidR="001E44AE" w:rsidRPr="008F2A04">
        <w:rPr>
          <w:rFonts w:ascii="Times New Roman" w:hAnsi="Times New Roman" w:cs="Times New Roman"/>
          <w:sz w:val="28"/>
          <w:szCs w:val="28"/>
        </w:rPr>
        <w:t>.03.</w:t>
      </w:r>
      <w:r w:rsidR="00B427AF" w:rsidRPr="008F2A04">
        <w:rPr>
          <w:rFonts w:ascii="Times New Roman" w:hAnsi="Times New Roman" w:cs="Times New Roman"/>
          <w:sz w:val="28"/>
          <w:szCs w:val="28"/>
        </w:rPr>
        <w:t>2022).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3.</w:t>
      </w:r>
      <w:r w:rsidRPr="00B427AF">
        <w:rPr>
          <w:rFonts w:ascii="Times New Roman" w:hAnsi="Times New Roman" w:cs="Times New Roman"/>
          <w:sz w:val="28"/>
          <w:szCs w:val="28"/>
        </w:rPr>
        <w:tab/>
        <w:t>Национальный стандарт Российской Федерации ГОСТ Р 7.0.100-2018 «Библиографическая запись. Библиографическое описание. Общие требования и правила составления» (Приказ Федерального агентства по техническому регулированию и метрологии от 03.12 2018 М) 1050-ст). [Электронный ресурс). URL: https://docs.cntd.ru/document/1200161674 (23.03 2022).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4.</w:t>
      </w:r>
      <w:r w:rsidRPr="00B427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Л.Н. Методические рекомендации по разработке и оформлению ДОПОЛНИЛСЛЬНЫХ</w:t>
      </w:r>
      <w:r w:rsidRPr="00B427AF">
        <w:rPr>
          <w:rFonts w:ascii="Times New Roman" w:hAnsi="Times New Roman" w:cs="Times New Roman"/>
          <w:sz w:val="28"/>
          <w:szCs w:val="28"/>
        </w:rPr>
        <w:tab/>
        <w:t>общеразвивающих</w:t>
      </w:r>
      <w:r w:rsidRPr="00B427AF">
        <w:rPr>
          <w:rFonts w:ascii="Times New Roman" w:hAnsi="Times New Roman" w:cs="Times New Roman"/>
          <w:sz w:val="28"/>
          <w:szCs w:val="28"/>
        </w:rPr>
        <w:tab/>
        <w:t>программ.</w:t>
      </w:r>
      <w:r w:rsidRPr="00B427AF">
        <w:rPr>
          <w:rFonts w:ascii="Times New Roman" w:hAnsi="Times New Roman" w:cs="Times New Roman"/>
          <w:sz w:val="28"/>
          <w:szCs w:val="28"/>
        </w:rPr>
        <w:tab/>
        <w:t>URL. https://www.rmc.vir033.ru/images/docs/builova 2015.pdf (23.03.2022).</w:t>
      </w:r>
    </w:p>
    <w:p w:rsidR="00B427AF" w:rsidRPr="00B427AF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B427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Л.Н. Современные подходы к разработке дополнительных общеобразовательных общеразвивающих программ [Текст] / Л. Н.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// Молодой уч</w:t>
      </w:r>
      <w:r w:rsidR="001E44AE">
        <w:rPr>
          <w:rFonts w:ascii="Times New Roman" w:hAnsi="Times New Roman" w:cs="Times New Roman"/>
          <w:sz w:val="28"/>
          <w:szCs w:val="28"/>
        </w:rPr>
        <w:t>ё</w:t>
      </w:r>
      <w:r w:rsidRPr="00B427AF">
        <w:rPr>
          <w:rFonts w:ascii="Times New Roman" w:hAnsi="Times New Roman" w:cs="Times New Roman"/>
          <w:sz w:val="28"/>
          <w:szCs w:val="28"/>
        </w:rPr>
        <w:t>ны</w:t>
      </w:r>
      <w:r w:rsidR="00C51313">
        <w:rPr>
          <w:rFonts w:ascii="Times New Roman" w:hAnsi="Times New Roman" w:cs="Times New Roman"/>
          <w:sz w:val="28"/>
          <w:szCs w:val="28"/>
        </w:rPr>
        <w:t>й</w:t>
      </w:r>
      <w:r w:rsidRPr="00B427AF">
        <w:rPr>
          <w:rFonts w:ascii="Times New Roman" w:hAnsi="Times New Roman" w:cs="Times New Roman"/>
          <w:sz w:val="28"/>
          <w:szCs w:val="28"/>
        </w:rPr>
        <w:t xml:space="preserve"> —2015. —№15. —С. 567-572.</w:t>
      </w:r>
    </w:p>
    <w:p w:rsidR="00B427AF" w:rsidRPr="008F2A04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6.</w:t>
      </w:r>
      <w:r w:rsidRPr="00B427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Л.] 1., </w:t>
      </w:r>
      <w:proofErr w:type="spellStart"/>
      <w:r w:rsidRPr="00B427AF">
        <w:rPr>
          <w:rFonts w:ascii="Times New Roman" w:hAnsi="Times New Roman" w:cs="Times New Roman"/>
          <w:sz w:val="28"/>
          <w:szCs w:val="28"/>
        </w:rPr>
        <w:t>Кленова</w:t>
      </w:r>
      <w:proofErr w:type="spellEnd"/>
      <w:r w:rsidRPr="00B427AF">
        <w:rPr>
          <w:rFonts w:ascii="Times New Roman" w:hAnsi="Times New Roman" w:cs="Times New Roman"/>
          <w:sz w:val="28"/>
          <w:szCs w:val="28"/>
        </w:rPr>
        <w:t xml:space="preserve"> НВ. </w:t>
      </w:r>
      <w:r w:rsidR="00C51313">
        <w:rPr>
          <w:rFonts w:ascii="Times New Roman" w:hAnsi="Times New Roman" w:cs="Times New Roman"/>
          <w:sz w:val="28"/>
          <w:szCs w:val="28"/>
        </w:rPr>
        <w:t>дополнительные</w:t>
      </w:r>
      <w:r w:rsidRPr="00B427AF">
        <w:rPr>
          <w:rFonts w:ascii="Times New Roman" w:hAnsi="Times New Roman" w:cs="Times New Roman"/>
          <w:sz w:val="28"/>
          <w:szCs w:val="28"/>
        </w:rPr>
        <w:t xml:space="preserve"> общеобразовательные   нормативно-правовой аспект. Справочник заместителя директора школы.</w:t>
      </w:r>
      <w:r w:rsidRPr="00B427AF">
        <w:rPr>
          <w:rFonts w:ascii="Times New Roman" w:hAnsi="Times New Roman" w:cs="Times New Roman"/>
          <w:sz w:val="28"/>
          <w:szCs w:val="28"/>
        </w:rPr>
        <w:tab/>
        <w:t>[Электронный</w:t>
      </w:r>
      <w:r w:rsidRPr="00B427AF">
        <w:rPr>
          <w:rFonts w:ascii="Times New Roman" w:hAnsi="Times New Roman" w:cs="Times New Roman"/>
          <w:sz w:val="28"/>
          <w:szCs w:val="28"/>
        </w:rPr>
        <w:tab/>
        <w:t>ресурс].</w:t>
      </w:r>
      <w:r w:rsidRPr="00B427AF">
        <w:rPr>
          <w:rFonts w:ascii="Times New Roman" w:hAnsi="Times New Roman" w:cs="Times New Roman"/>
          <w:sz w:val="28"/>
          <w:szCs w:val="28"/>
        </w:rPr>
        <w:tab/>
      </w:r>
      <w:r w:rsidRPr="001E44A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F2A04">
        <w:rPr>
          <w:rFonts w:ascii="Times New Roman" w:hAnsi="Times New Roman" w:cs="Times New Roman"/>
          <w:sz w:val="28"/>
          <w:szCs w:val="28"/>
        </w:rPr>
        <w:t xml:space="preserve">: </w:t>
      </w:r>
      <w:r w:rsidRPr="001E44A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F2A04">
        <w:rPr>
          <w:rFonts w:ascii="Times New Roman" w:hAnsi="Times New Roman" w:cs="Times New Roman"/>
          <w:sz w:val="28"/>
          <w:szCs w:val="28"/>
        </w:rPr>
        <w:t>://</w:t>
      </w:r>
      <w:r w:rsidRPr="001E44A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F2A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44AE">
        <w:rPr>
          <w:rFonts w:ascii="Times New Roman" w:hAnsi="Times New Roman" w:cs="Times New Roman"/>
          <w:sz w:val="28"/>
          <w:szCs w:val="28"/>
          <w:lang w:val="en-US"/>
        </w:rPr>
        <w:t>profkiosk</w:t>
      </w:r>
      <w:proofErr w:type="spellEnd"/>
      <w:r w:rsidRPr="008F2A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44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F2A04">
        <w:rPr>
          <w:rFonts w:ascii="Times New Roman" w:hAnsi="Times New Roman" w:cs="Times New Roman"/>
          <w:sz w:val="28"/>
          <w:szCs w:val="28"/>
        </w:rPr>
        <w:t>/</w:t>
      </w:r>
      <w:r w:rsidRPr="001E44AE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8F2A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E44AE">
        <w:rPr>
          <w:rFonts w:ascii="Times New Roman" w:hAnsi="Times New Roman" w:cs="Times New Roman"/>
          <w:sz w:val="28"/>
          <w:szCs w:val="28"/>
          <w:lang w:val="en-US"/>
        </w:rPr>
        <w:t>fOc</w:t>
      </w:r>
      <w:proofErr w:type="spellEnd"/>
      <w:r w:rsidRPr="008F2A04">
        <w:rPr>
          <w:rFonts w:ascii="Times New Roman" w:hAnsi="Times New Roman" w:cs="Times New Roman"/>
          <w:sz w:val="28"/>
          <w:szCs w:val="28"/>
        </w:rPr>
        <w:t>30672-4</w:t>
      </w:r>
      <w:r w:rsidRPr="001E44A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F2A04">
        <w:rPr>
          <w:rFonts w:ascii="Times New Roman" w:hAnsi="Times New Roman" w:cs="Times New Roman"/>
          <w:sz w:val="28"/>
          <w:szCs w:val="28"/>
        </w:rPr>
        <w:t>2-45</w:t>
      </w:r>
      <w:r w:rsidRPr="001E44A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F2A04">
        <w:rPr>
          <w:rFonts w:ascii="Times New Roman" w:hAnsi="Times New Roman" w:cs="Times New Roman"/>
          <w:sz w:val="28"/>
          <w:szCs w:val="28"/>
        </w:rPr>
        <w:t>2-93</w:t>
      </w:r>
      <w:r w:rsidRPr="001E44AE">
        <w:rPr>
          <w:rFonts w:ascii="Times New Roman" w:hAnsi="Times New Roman" w:cs="Times New Roman"/>
          <w:sz w:val="28"/>
          <w:szCs w:val="28"/>
          <w:lang w:val="en-US"/>
        </w:rPr>
        <w:t>fl</w:t>
      </w:r>
      <w:r w:rsidRPr="008F2A04">
        <w:rPr>
          <w:rFonts w:ascii="Times New Roman" w:hAnsi="Times New Roman" w:cs="Times New Roman"/>
          <w:sz w:val="28"/>
          <w:szCs w:val="28"/>
        </w:rPr>
        <w:t>600</w:t>
      </w:r>
      <w:r w:rsidRPr="001E44A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F2A04">
        <w:rPr>
          <w:rFonts w:ascii="Times New Roman" w:hAnsi="Times New Roman" w:cs="Times New Roman"/>
          <w:sz w:val="28"/>
          <w:szCs w:val="28"/>
        </w:rPr>
        <w:t>4</w:t>
      </w:r>
      <w:proofErr w:type="spellStart"/>
      <w:r w:rsidRPr="001E44AE">
        <w:rPr>
          <w:rFonts w:ascii="Times New Roman" w:hAnsi="Times New Roman" w:cs="Times New Roman"/>
          <w:sz w:val="28"/>
          <w:szCs w:val="28"/>
          <w:lang w:val="en-US"/>
        </w:rPr>
        <w:t>ae</w:t>
      </w:r>
      <w:proofErr w:type="spellEnd"/>
      <w:r w:rsidRPr="008F2A04">
        <w:rPr>
          <w:rFonts w:ascii="Times New Roman" w:hAnsi="Times New Roman" w:cs="Times New Roman"/>
          <w:sz w:val="28"/>
          <w:szCs w:val="28"/>
        </w:rPr>
        <w:t>8889</w:t>
      </w:r>
      <w:r w:rsidRPr="001E44A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F2A04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1E44AE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8F2A04">
        <w:rPr>
          <w:rFonts w:ascii="Times New Roman" w:hAnsi="Times New Roman" w:cs="Times New Roman"/>
          <w:sz w:val="28"/>
          <w:szCs w:val="28"/>
        </w:rPr>
        <w:t>/</w:t>
      </w:r>
      <w:r w:rsidRPr="001E44A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F2A04">
        <w:rPr>
          <w:rFonts w:ascii="Times New Roman" w:hAnsi="Times New Roman" w:cs="Times New Roman"/>
          <w:sz w:val="28"/>
          <w:szCs w:val="28"/>
        </w:rPr>
        <w:t xml:space="preserve">5 </w:t>
      </w:r>
      <w:r w:rsidRPr="001E44AE">
        <w:rPr>
          <w:rFonts w:ascii="Times New Roman" w:hAnsi="Times New Roman" w:cs="Times New Roman"/>
          <w:sz w:val="28"/>
          <w:szCs w:val="28"/>
          <w:lang w:val="en-US"/>
        </w:rPr>
        <w:t>SZDSH</w:t>
      </w:r>
      <w:r w:rsidRPr="008F2A04">
        <w:rPr>
          <w:rFonts w:ascii="Times New Roman" w:hAnsi="Times New Roman" w:cs="Times New Roman"/>
          <w:sz w:val="28"/>
          <w:szCs w:val="28"/>
        </w:rPr>
        <w:t xml:space="preserve"> 12-</w:t>
      </w:r>
      <w:proofErr w:type="gramStart"/>
      <w:r w:rsidRPr="008F2A04">
        <w:rPr>
          <w:rFonts w:ascii="Times New Roman" w:hAnsi="Times New Roman" w:cs="Times New Roman"/>
          <w:sz w:val="28"/>
          <w:szCs w:val="28"/>
        </w:rPr>
        <w:t>201560.</w:t>
      </w:r>
      <w:proofErr w:type="spellStart"/>
      <w:r w:rsidRPr="001E44AE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8F2A0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F2A04">
        <w:rPr>
          <w:rFonts w:ascii="Times New Roman" w:hAnsi="Times New Roman" w:cs="Times New Roman"/>
          <w:sz w:val="28"/>
          <w:szCs w:val="28"/>
        </w:rPr>
        <w:t>24.03.2022).</w:t>
      </w:r>
    </w:p>
    <w:p w:rsidR="00B427AF" w:rsidRPr="001E44AE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AF">
        <w:rPr>
          <w:rFonts w:ascii="Times New Roman" w:hAnsi="Times New Roman" w:cs="Times New Roman"/>
          <w:sz w:val="28"/>
          <w:szCs w:val="28"/>
        </w:rPr>
        <w:t>7.</w:t>
      </w:r>
      <w:r w:rsidRPr="00B427AF">
        <w:rPr>
          <w:rFonts w:ascii="Times New Roman" w:hAnsi="Times New Roman" w:cs="Times New Roman"/>
          <w:sz w:val="28"/>
          <w:szCs w:val="28"/>
        </w:rPr>
        <w:tab/>
        <w:t>Основные правила оформления библиографического списка литературы.</w:t>
      </w:r>
      <w:r w:rsidR="001E44AE" w:rsidRPr="001E44AE">
        <w:rPr>
          <w:rFonts w:ascii="Times New Roman" w:hAnsi="Times New Roman" w:cs="Times New Roman"/>
          <w:sz w:val="28"/>
          <w:szCs w:val="28"/>
        </w:rPr>
        <w:t xml:space="preserve"> [</w:t>
      </w:r>
      <w:r w:rsidR="001E44AE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1E44AE" w:rsidRPr="001E44AE">
        <w:rPr>
          <w:rFonts w:ascii="Times New Roman" w:hAnsi="Times New Roman" w:cs="Times New Roman"/>
          <w:sz w:val="28"/>
          <w:szCs w:val="28"/>
        </w:rPr>
        <w:t>]</w:t>
      </w:r>
      <w:r w:rsidR="001E44AE">
        <w:rPr>
          <w:rFonts w:ascii="Times New Roman" w:hAnsi="Times New Roman" w:cs="Times New Roman"/>
          <w:sz w:val="28"/>
          <w:szCs w:val="28"/>
        </w:rPr>
        <w:t xml:space="preserve">. </w:t>
      </w:r>
      <w:r w:rsidRPr="00B427AF">
        <w:rPr>
          <w:rFonts w:ascii="Times New Roman" w:hAnsi="Times New Roman" w:cs="Times New Roman"/>
          <w:sz w:val="28"/>
          <w:szCs w:val="28"/>
        </w:rPr>
        <w:t xml:space="preserve">  </w:t>
      </w:r>
      <w:r w:rsidRPr="00B427AF">
        <w:rPr>
          <w:rFonts w:ascii="Times New Roman" w:hAnsi="Times New Roman" w:cs="Times New Roman"/>
          <w:sz w:val="28"/>
          <w:szCs w:val="28"/>
        </w:rPr>
        <w:tab/>
      </w:r>
      <w:r w:rsidRPr="00B427A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E44AE">
        <w:rPr>
          <w:rFonts w:ascii="Times New Roman" w:hAnsi="Times New Roman" w:cs="Times New Roman"/>
          <w:sz w:val="28"/>
          <w:szCs w:val="28"/>
        </w:rPr>
        <w:tab/>
      </w:r>
      <w:r w:rsidRPr="00B427A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1E44AE" w:rsidRPr="001E44A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427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E44AE">
        <w:rPr>
          <w:rFonts w:ascii="Times New Roman" w:hAnsi="Times New Roman" w:cs="Times New Roman"/>
          <w:sz w:val="28"/>
          <w:szCs w:val="28"/>
          <w:lang w:val="en-US"/>
        </w:rPr>
        <w:t>zi</w:t>
      </w:r>
      <w:r w:rsidRPr="00B427AF">
        <w:rPr>
          <w:rFonts w:ascii="Times New Roman" w:hAnsi="Times New Roman" w:cs="Times New Roman"/>
          <w:sz w:val="28"/>
          <w:szCs w:val="28"/>
          <w:lang w:val="en-US"/>
        </w:rPr>
        <w:t>ulib</w:t>
      </w:r>
      <w:proofErr w:type="spellEnd"/>
      <w:r w:rsidRPr="001E44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27AF">
        <w:rPr>
          <w:rFonts w:ascii="Times New Roman" w:hAnsi="Times New Roman" w:cs="Times New Roman"/>
          <w:sz w:val="28"/>
          <w:szCs w:val="28"/>
          <w:lang w:val="en-US"/>
        </w:rPr>
        <w:t>ranepa</w:t>
      </w:r>
      <w:proofErr w:type="spellEnd"/>
      <w:r w:rsidRPr="001E44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27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E44A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27AF">
        <w:rPr>
          <w:rFonts w:ascii="Times New Roman" w:hAnsi="Times New Roman" w:cs="Times New Roman"/>
          <w:sz w:val="28"/>
          <w:szCs w:val="28"/>
          <w:lang w:val="en-US"/>
        </w:rPr>
        <w:t>sajt</w:t>
      </w:r>
      <w:proofErr w:type="spellEnd"/>
      <w:r w:rsidR="001E44AE" w:rsidRPr="001E44AE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B427AF">
        <w:rPr>
          <w:rFonts w:ascii="Times New Roman" w:hAnsi="Times New Roman" w:cs="Times New Roman"/>
          <w:sz w:val="28"/>
          <w:szCs w:val="28"/>
          <w:lang w:val="en-US"/>
        </w:rPr>
        <w:t>ibo</w:t>
      </w:r>
      <w:proofErr w:type="spellEnd"/>
      <w:r w:rsidRPr="001E44A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27AF">
        <w:rPr>
          <w:rFonts w:ascii="Times New Roman" w:hAnsi="Times New Roman" w:cs="Times New Roman"/>
          <w:sz w:val="28"/>
          <w:szCs w:val="28"/>
          <w:lang w:val="en-US"/>
        </w:rPr>
        <w:t>helpstud</w:t>
      </w:r>
      <w:proofErr w:type="spellEnd"/>
      <w:r w:rsidRPr="001E44A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27AF">
        <w:rPr>
          <w:rFonts w:ascii="Times New Roman" w:hAnsi="Times New Roman" w:cs="Times New Roman"/>
          <w:sz w:val="28"/>
          <w:szCs w:val="28"/>
          <w:lang w:val="en-US"/>
        </w:rPr>
        <w:t>bbz</w:t>
      </w:r>
      <w:proofErr w:type="spellEnd"/>
      <w:r w:rsidRPr="001E44AE">
        <w:rPr>
          <w:rFonts w:ascii="Times New Roman" w:hAnsi="Times New Roman" w:cs="Times New Roman"/>
          <w:sz w:val="28"/>
          <w:szCs w:val="28"/>
        </w:rPr>
        <w:t>_</w:t>
      </w:r>
      <w:r w:rsidRPr="00B427A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E44AE">
        <w:rPr>
          <w:rFonts w:ascii="Times New Roman" w:hAnsi="Times New Roman" w:cs="Times New Roman"/>
          <w:sz w:val="28"/>
          <w:szCs w:val="28"/>
        </w:rPr>
        <w:t>.</w:t>
      </w:r>
      <w:r w:rsidRPr="00B427AF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1E44AE">
        <w:rPr>
          <w:rFonts w:ascii="Times New Roman" w:hAnsi="Times New Roman" w:cs="Times New Roman"/>
          <w:sz w:val="28"/>
          <w:szCs w:val="28"/>
        </w:rPr>
        <w:t xml:space="preserve"> (25.03.2022). </w:t>
      </w:r>
    </w:p>
    <w:p w:rsidR="00B427AF" w:rsidRPr="001E44AE" w:rsidRDefault="00B427AF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7D8" w:rsidRPr="001E44AE" w:rsidRDefault="00A627D8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813" w:rsidRPr="001E44AE" w:rsidRDefault="00B11813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813" w:rsidRDefault="00B11813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33085" cy="863854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863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1813" w:rsidRDefault="00B11813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813" w:rsidRDefault="00B11813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813" w:rsidRDefault="00B11813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813" w:rsidRPr="00B11813" w:rsidRDefault="00B11813" w:rsidP="00B118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00470" cy="7940411"/>
            <wp:effectExtent l="0" t="0" r="508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940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1813" w:rsidRPr="00B11813" w:rsidSect="00B427AF">
      <w:footerReference w:type="default" r:id="rId11"/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E00" w:rsidRDefault="00C92E00" w:rsidP="00D22AF9">
      <w:pPr>
        <w:spacing w:after="0" w:line="240" w:lineRule="auto"/>
      </w:pPr>
      <w:r>
        <w:separator/>
      </w:r>
    </w:p>
  </w:endnote>
  <w:endnote w:type="continuationSeparator" w:id="0">
    <w:p w:rsidR="00C92E00" w:rsidRDefault="00C92E00" w:rsidP="00D2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84291"/>
      <w:docPartObj>
        <w:docPartGallery w:val="Page Numbers (Bottom of Page)"/>
        <w:docPartUnique/>
      </w:docPartObj>
    </w:sdtPr>
    <w:sdtContent>
      <w:p w:rsidR="00D22AF9" w:rsidRDefault="006C23AE">
        <w:pPr>
          <w:pStyle w:val="ab"/>
          <w:jc w:val="right"/>
        </w:pPr>
        <w:fldSimple w:instr=" PAGE   \* MERGEFORMAT ">
          <w:r w:rsidR="007C40BB">
            <w:rPr>
              <w:noProof/>
            </w:rPr>
            <w:t>34</w:t>
          </w:r>
        </w:fldSimple>
      </w:p>
    </w:sdtContent>
  </w:sdt>
  <w:p w:rsidR="00D22AF9" w:rsidRDefault="00D22AF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E00" w:rsidRDefault="00C92E00" w:rsidP="00D22AF9">
      <w:pPr>
        <w:spacing w:after="0" w:line="240" w:lineRule="auto"/>
      </w:pPr>
      <w:r>
        <w:separator/>
      </w:r>
    </w:p>
  </w:footnote>
  <w:footnote w:type="continuationSeparator" w:id="0">
    <w:p w:rsidR="00C92E00" w:rsidRDefault="00C92E00" w:rsidP="00D22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5150D2"/>
    <w:multiLevelType w:val="hybridMultilevel"/>
    <w:tmpl w:val="88FE0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67F3F"/>
    <w:multiLevelType w:val="multilevel"/>
    <w:tmpl w:val="E6329B5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30706DD7"/>
    <w:multiLevelType w:val="hybridMultilevel"/>
    <w:tmpl w:val="78CCAA42"/>
    <w:lvl w:ilvl="0" w:tplc="989AB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7840CF"/>
    <w:multiLevelType w:val="hybridMultilevel"/>
    <w:tmpl w:val="053E9794"/>
    <w:lvl w:ilvl="0" w:tplc="BFEA0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545801"/>
    <w:multiLevelType w:val="hybridMultilevel"/>
    <w:tmpl w:val="6E4CCA1E"/>
    <w:lvl w:ilvl="0" w:tplc="E9786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9B1"/>
    <w:rsid w:val="00056C1B"/>
    <w:rsid w:val="000B3F6C"/>
    <w:rsid w:val="000F2FBE"/>
    <w:rsid w:val="00170826"/>
    <w:rsid w:val="001E44AE"/>
    <w:rsid w:val="002F19B1"/>
    <w:rsid w:val="00344DFD"/>
    <w:rsid w:val="00353B2F"/>
    <w:rsid w:val="003837BB"/>
    <w:rsid w:val="003B02C0"/>
    <w:rsid w:val="00426956"/>
    <w:rsid w:val="004A4366"/>
    <w:rsid w:val="004E5B0A"/>
    <w:rsid w:val="004F541F"/>
    <w:rsid w:val="005C6AB7"/>
    <w:rsid w:val="005D31D5"/>
    <w:rsid w:val="0063438E"/>
    <w:rsid w:val="006C23AE"/>
    <w:rsid w:val="006F4E6B"/>
    <w:rsid w:val="00766C76"/>
    <w:rsid w:val="007C40BB"/>
    <w:rsid w:val="008871B4"/>
    <w:rsid w:val="008A2167"/>
    <w:rsid w:val="008F2A04"/>
    <w:rsid w:val="00A0085C"/>
    <w:rsid w:val="00A627D8"/>
    <w:rsid w:val="00A7038B"/>
    <w:rsid w:val="00B044C1"/>
    <w:rsid w:val="00B11813"/>
    <w:rsid w:val="00B427AF"/>
    <w:rsid w:val="00B95EA8"/>
    <w:rsid w:val="00C34246"/>
    <w:rsid w:val="00C51313"/>
    <w:rsid w:val="00C92E00"/>
    <w:rsid w:val="00D22AF9"/>
    <w:rsid w:val="00DC7E9D"/>
    <w:rsid w:val="00DD5712"/>
    <w:rsid w:val="00E24EF4"/>
    <w:rsid w:val="00E45D4A"/>
    <w:rsid w:val="00E57661"/>
    <w:rsid w:val="00F119F6"/>
    <w:rsid w:val="00F80B58"/>
    <w:rsid w:val="00FE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31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813"/>
    <w:rPr>
      <w:rFonts w:ascii="Tahoma" w:hAnsi="Tahoma" w:cs="Tahoma"/>
      <w:sz w:val="16"/>
      <w:szCs w:val="16"/>
    </w:rPr>
  </w:style>
  <w:style w:type="paragraph" w:styleId="a7">
    <w:name w:val="List Paragraph"/>
    <w:aliases w:val="мой"/>
    <w:basedOn w:val="a"/>
    <w:link w:val="a8"/>
    <w:uiPriority w:val="34"/>
    <w:qFormat/>
    <w:rsid w:val="00170826"/>
    <w:pPr>
      <w:ind w:left="720"/>
      <w:contextualSpacing/>
    </w:pPr>
  </w:style>
  <w:style w:type="character" w:customStyle="1" w:styleId="a8">
    <w:name w:val="Абзац списка Знак"/>
    <w:aliases w:val="мой Знак"/>
    <w:link w:val="a7"/>
    <w:uiPriority w:val="34"/>
    <w:locked/>
    <w:rsid w:val="004F541F"/>
  </w:style>
  <w:style w:type="paragraph" w:customStyle="1" w:styleId="Style3">
    <w:name w:val="Style3"/>
    <w:basedOn w:val="a"/>
    <w:rsid w:val="004F5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2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2AF9"/>
  </w:style>
  <w:style w:type="paragraph" w:styleId="ab">
    <w:name w:val="footer"/>
    <w:basedOn w:val="a"/>
    <w:link w:val="ac"/>
    <w:uiPriority w:val="99"/>
    <w:unhideWhenUsed/>
    <w:rsid w:val="00D2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9C206-7911-4CDC-973C-FD8E903E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38</Pages>
  <Words>10611</Words>
  <Characters>60489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Гуракова</dc:creator>
  <cp:keywords/>
  <dc:description/>
  <cp:lastModifiedBy>Пользователь</cp:lastModifiedBy>
  <cp:revision>20</cp:revision>
  <cp:lastPrinted>2024-09-24T09:50:00Z</cp:lastPrinted>
  <dcterms:created xsi:type="dcterms:W3CDTF">2024-09-05T22:21:00Z</dcterms:created>
  <dcterms:modified xsi:type="dcterms:W3CDTF">2024-10-25T12:34:00Z</dcterms:modified>
</cp:coreProperties>
</file>