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C" w:rsidRDefault="004701BC" w:rsidP="004701BC">
      <w:pPr>
        <w:pStyle w:val="aa"/>
      </w:pPr>
      <w:r>
        <w:rPr>
          <w:noProof/>
        </w:rPr>
        <w:drawing>
          <wp:inline distT="0" distB="0" distL="0" distR="0">
            <wp:extent cx="6049645" cy="8724900"/>
            <wp:effectExtent l="19050" t="0" r="8255" b="0"/>
            <wp:docPr id="1" name="Рисунок 1" descr="C:\Users\79192\OneDrive\Документы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2\OneDrive\Документы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72" cy="872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85" w:rsidRDefault="00700F85" w:rsidP="00700F85"/>
    <w:p w:rsidR="00475095" w:rsidRPr="00475095" w:rsidRDefault="007D7A21" w:rsidP="0047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676B9" w:rsidRDefault="009676B9" w:rsidP="003D3A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и назначение программы</w:t>
      </w:r>
    </w:p>
    <w:p w:rsidR="00A854C4" w:rsidRPr="00A854C4" w:rsidRDefault="00A854C4" w:rsidP="00A854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854C4">
        <w:rPr>
          <w:rFonts w:ascii="Times New Roman" w:eastAsia="Calibri" w:hAnsi="Times New Roman" w:cs="Times New Roman"/>
          <w:sz w:val="24"/>
          <w:szCs w:val="24"/>
        </w:rPr>
        <w:t>Рабочая программа внеурочной деятельности «Финансовая грамотность» для учащихся 4 класс</w:t>
      </w:r>
      <w:r w:rsidR="00C15F63">
        <w:rPr>
          <w:rFonts w:ascii="Times New Roman" w:eastAsia="Calibri" w:hAnsi="Times New Roman" w:cs="Times New Roman"/>
          <w:sz w:val="24"/>
          <w:szCs w:val="24"/>
        </w:rPr>
        <w:t>а</w:t>
      </w:r>
      <w:r w:rsidRPr="00A854C4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учётом возрастных особенностей обучающихся и направлена на развитие личности школьников, на мотивацию к получению новых знаний в сфере экономики семьи.</w:t>
      </w:r>
    </w:p>
    <w:p w:rsidR="00A854C4" w:rsidRPr="00A854C4" w:rsidRDefault="00A854C4" w:rsidP="00A854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854C4">
        <w:rPr>
          <w:rFonts w:ascii="Times New Roman" w:eastAsia="Calibri" w:hAnsi="Times New Roman" w:cs="Times New Roman"/>
          <w:sz w:val="24"/>
          <w:szCs w:val="24"/>
        </w:rPr>
        <w:t>Курс финансовой грамотности научит школьника ставить перед собой долгосрочные и краткосрочные семейные финансовые цели, составлять семейный бюджет и управлять им, поможет преодолеть страх перед взрослой жизнью и показать, что существуют алгоритмы действия в тех или иных ситуациях финансового характера. Кроме того, курс позволит понять, как нужно себя вести в разных жизненных ситуациях, чтобы определить, когда финансы семьи находятся под угрозой и что нужно делать, чтобы избежать денежных потерь.</w:t>
      </w:r>
    </w:p>
    <w:p w:rsidR="00A854C4" w:rsidRDefault="00A854C4" w:rsidP="00A854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854C4">
        <w:rPr>
          <w:rFonts w:ascii="Times New Roman" w:eastAsia="Calibri" w:hAnsi="Times New Roman" w:cs="Times New Roman"/>
          <w:sz w:val="24"/>
          <w:szCs w:val="24"/>
        </w:rPr>
        <w:t>Значительное внимание в курсе уделяется формированию компетенций поиска, подбора, анализа и интерпретации финансовой информации из различных источников, представленных как на электронных, так и на твёрдых носителях. Большая часть времени отводится практической деятельности для получения опыта действий в различных областях финансовых отношений.</w:t>
      </w:r>
    </w:p>
    <w:p w:rsidR="00A854C4" w:rsidRPr="005873FF" w:rsidRDefault="00662129" w:rsidP="005873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62129">
        <w:rPr>
          <w:rFonts w:ascii="Times New Roman" w:eastAsia="Calibri" w:hAnsi="Times New Roman" w:cs="Times New Roman"/>
          <w:sz w:val="24"/>
          <w:szCs w:val="24"/>
        </w:rPr>
        <w:t>Актуальность данной программы продиктована необходимостью заняться воспита</w:t>
      </w:r>
      <w:r w:rsidR="008F4BAD">
        <w:rPr>
          <w:rFonts w:ascii="Times New Roman" w:eastAsia="Calibri" w:hAnsi="Times New Roman" w:cs="Times New Roman"/>
          <w:sz w:val="24"/>
          <w:szCs w:val="24"/>
        </w:rPr>
        <w:t>ни</w:t>
      </w:r>
      <w:r w:rsidRPr="00662129">
        <w:rPr>
          <w:rFonts w:ascii="Times New Roman" w:eastAsia="Calibri" w:hAnsi="Times New Roman" w:cs="Times New Roman"/>
          <w:sz w:val="24"/>
          <w:szCs w:val="24"/>
        </w:rPr>
        <w:t>ем детей экономически грамотными, воспитать их добросовестными налогоплательщиками, ответственными заемщиками, грамотными вкладчиками.</w:t>
      </w:r>
    </w:p>
    <w:p w:rsidR="009676B9" w:rsidRPr="00B42E48" w:rsidRDefault="009676B9" w:rsidP="007D7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E48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5E2B00" w:rsidRDefault="00B42E48" w:rsidP="00B42E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42E48">
        <w:rPr>
          <w:rFonts w:ascii="Times New Roman" w:hAnsi="Times New Roman" w:cs="Times New Roman"/>
          <w:bCs/>
          <w:sz w:val="24"/>
          <w:szCs w:val="24"/>
        </w:rPr>
        <w:t xml:space="preserve">Программа курса внеурочной деятельности разработана с учётом рекомендаций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5E2B00" w:rsidRDefault="005E2B00" w:rsidP="00B42E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42E48" w:rsidRPr="00B42E48">
        <w:rPr>
          <w:rFonts w:ascii="Times New Roman" w:hAnsi="Times New Roman" w:cs="Times New Roman"/>
          <w:bCs/>
          <w:sz w:val="24"/>
          <w:szCs w:val="24"/>
        </w:rPr>
        <w:t xml:space="preserve">• в выделении в цели программы ценностных приоритетов; </w:t>
      </w:r>
    </w:p>
    <w:p w:rsidR="005E2B00" w:rsidRDefault="005E2B00" w:rsidP="00B42E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42E48" w:rsidRPr="00B42E48">
        <w:rPr>
          <w:rFonts w:ascii="Times New Roman" w:hAnsi="Times New Roman" w:cs="Times New Roman"/>
          <w:bCs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и конкретизацию в программе воспитания; </w:t>
      </w:r>
    </w:p>
    <w:p w:rsidR="006B79C0" w:rsidRPr="00B42E48" w:rsidRDefault="005E2B00" w:rsidP="00B42E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42E48" w:rsidRPr="00B42E48">
        <w:rPr>
          <w:rFonts w:ascii="Times New Roman" w:hAnsi="Times New Roman" w:cs="Times New Roman"/>
          <w:bCs/>
          <w:sz w:val="24"/>
          <w:szCs w:val="24"/>
        </w:rPr>
        <w:t xml:space="preserve">• в интерактивных формах занятий для обучающихся, обеспечивающих их </w:t>
      </w:r>
      <w:r w:rsidR="00B50A65" w:rsidRPr="00B42E48">
        <w:rPr>
          <w:rFonts w:ascii="Times New Roman" w:hAnsi="Times New Roman" w:cs="Times New Roman"/>
          <w:bCs/>
          <w:sz w:val="24"/>
          <w:szCs w:val="24"/>
        </w:rPr>
        <w:t>вовлеченность</w:t>
      </w:r>
      <w:r w:rsidR="00B42E48" w:rsidRPr="00B42E48">
        <w:rPr>
          <w:rFonts w:ascii="Times New Roman" w:hAnsi="Times New Roman" w:cs="Times New Roman"/>
          <w:bCs/>
          <w:sz w:val="24"/>
          <w:szCs w:val="24"/>
        </w:rPr>
        <w:t xml:space="preserve"> в совместную с педагогом и сверстниками деятельность.</w:t>
      </w:r>
    </w:p>
    <w:p w:rsidR="009676B9" w:rsidRPr="005873FF" w:rsidRDefault="009676B9" w:rsidP="00E56C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="00E56C5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873FF" w:rsidRPr="005873FF">
        <w:rPr>
          <w:rFonts w:ascii="Times New Roman" w:eastAsia="Calibri" w:hAnsi="Times New Roman" w:cs="Times New Roman"/>
          <w:sz w:val="24"/>
          <w:szCs w:val="24"/>
        </w:rPr>
        <w:t>развитие и реализация экономического образа мышления для решения финансовых вопр</w:t>
      </w:r>
      <w:r w:rsidR="00DD09CA">
        <w:rPr>
          <w:rFonts w:ascii="Times New Roman" w:eastAsia="Calibri" w:hAnsi="Times New Roman" w:cs="Times New Roman"/>
          <w:sz w:val="24"/>
          <w:szCs w:val="24"/>
        </w:rPr>
        <w:t xml:space="preserve">осов в области экономики семьи, </w:t>
      </w:r>
      <w:r w:rsidR="00DD09CA" w:rsidRPr="00DD09CA">
        <w:rPr>
          <w:rFonts w:ascii="Times New Roman" w:eastAsia="Calibri" w:hAnsi="Times New Roman" w:cs="Times New Roman"/>
          <w:sz w:val="24"/>
          <w:szCs w:val="24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475095" w:rsidRDefault="00475095" w:rsidP="00DD09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09CA" w:rsidRDefault="009676B9" w:rsidP="00DD09C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  <w:r w:rsidR="00DD09CA" w:rsidRPr="00DD09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9CA" w:rsidRPr="00DD09CA" w:rsidRDefault="00DD09CA" w:rsidP="00DD09CA">
      <w:pPr>
        <w:rPr>
          <w:rFonts w:ascii="Times New Roman" w:eastAsia="Calibri" w:hAnsi="Times New Roman" w:cs="Times New Roman"/>
          <w:sz w:val="24"/>
          <w:szCs w:val="24"/>
        </w:rPr>
      </w:pPr>
      <w:r w:rsidRPr="00DD09C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D09CA">
        <w:rPr>
          <w:rFonts w:ascii="Times New Roman" w:eastAsia="Calibri" w:hAnsi="Times New Roman" w:cs="Times New Roman"/>
          <w:sz w:val="24"/>
          <w:szCs w:val="24"/>
        </w:rPr>
        <w:t xml:space="preserve"> усвоение базовых понятий и терминов по теме «Финансовая грамотность»;</w:t>
      </w:r>
    </w:p>
    <w:p w:rsidR="00DD09CA" w:rsidRPr="00DD09CA" w:rsidRDefault="00DD09CA" w:rsidP="00DD09CA">
      <w:pPr>
        <w:rPr>
          <w:rFonts w:ascii="Times New Roman" w:eastAsia="Calibri" w:hAnsi="Times New Roman" w:cs="Times New Roman"/>
          <w:sz w:val="24"/>
          <w:szCs w:val="24"/>
        </w:rPr>
      </w:pPr>
      <w:r w:rsidRPr="00DD09C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D09CA">
        <w:rPr>
          <w:rFonts w:ascii="Times New Roman" w:eastAsia="Calibri" w:hAnsi="Times New Roman" w:cs="Times New Roman"/>
          <w:sz w:val="24"/>
          <w:szCs w:val="24"/>
        </w:rPr>
        <w:t xml:space="preserve"> приобретение опыта применения полученных знаний и умений на практике при решении простых экономических задач.</w:t>
      </w:r>
    </w:p>
    <w:p w:rsidR="009676B9" w:rsidRPr="005852E8" w:rsidRDefault="00DD09CA" w:rsidP="009676B9">
      <w:pPr>
        <w:rPr>
          <w:rFonts w:ascii="Times New Roman" w:eastAsia="Calibri" w:hAnsi="Times New Roman" w:cs="Times New Roman"/>
          <w:sz w:val="24"/>
          <w:szCs w:val="24"/>
        </w:rPr>
      </w:pPr>
      <w:r w:rsidRPr="00DD09C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D09CA">
        <w:rPr>
          <w:rFonts w:ascii="Times New Roman" w:eastAsia="Calibri" w:hAnsi="Times New Roman" w:cs="Times New Roman"/>
          <w:sz w:val="24"/>
          <w:szCs w:val="24"/>
        </w:rPr>
        <w:t xml:space="preserve"> воспитание ответственности за экономические решения.</w:t>
      </w:r>
    </w:p>
    <w:p w:rsidR="005852E8" w:rsidRPr="005852E8" w:rsidRDefault="009676B9" w:rsidP="005852E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и число занятий:</w:t>
      </w:r>
      <w:r w:rsidR="005852E8" w:rsidRP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52E8" w:rsidRP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учебным планом, расписанием занятий п</w:t>
      </w:r>
      <w:r w:rsidR="005852E8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79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5852E8" w:rsidRPr="0058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E40" w:rsidRPr="00651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651E40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</w:t>
      </w:r>
      <w:r w:rsidR="005852E8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2E8" w:rsidRPr="00E2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852E8" w:rsidRPr="00651E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74A7" w:rsidRPr="00651E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52E8" w:rsidRPr="0065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5852E8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деятельности. </w:t>
      </w:r>
      <w:r w:rsidR="005852E8" w:rsidRP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– 1</w:t>
      </w:r>
      <w:r w:rsidR="005852E8" w:rsidRPr="0058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занятия – 40 минут.  </w:t>
      </w:r>
      <w:r w:rsidR="005852E8" w:rsidRPr="00585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852E8" w:rsidRP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запланировано аудиторных занятий – 2</w:t>
      </w:r>
      <w:r w:rsid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852E8" w:rsidRP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,5 часов, внеаудиторных занятий – </w:t>
      </w:r>
      <w:r w:rsid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852E8" w:rsidRPr="00E2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часов.</w:t>
      </w:r>
    </w:p>
    <w:p w:rsidR="009676B9" w:rsidRDefault="009676B9" w:rsidP="009676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76B9" w:rsidRPr="00DF239B" w:rsidRDefault="009676B9" w:rsidP="0096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B00AE5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040662" w:rsidRDefault="00040662" w:rsidP="00D9209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Раздел 1. Что такое финансовая грамотность (1 час)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Раздел 2. Доходы и расходы семьи (9 часов).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  <w:r w:rsidRPr="00040662">
        <w:rPr>
          <w:rFonts w:ascii="Times New Roman" w:eastAsia="Calibri" w:hAnsi="Times New Roman" w:cs="Times New Roman"/>
          <w:sz w:val="24"/>
          <w:szCs w:val="24"/>
        </w:rPr>
        <w:t>. Познавательная беседа «Почему так важно изучать финансовую грамотность?» Познавательная беседа «Деньги».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40662">
        <w:rPr>
          <w:rFonts w:ascii="Times New Roman" w:eastAsia="Calibri" w:hAnsi="Times New Roman" w:cs="Times New Roman"/>
          <w:sz w:val="24"/>
          <w:szCs w:val="24"/>
        </w:rPr>
        <w:t>Творческое задание «Доходы семьи». Работа со статистикой «Расходы семьи». Викторина «Предметы первой необходимости». Викторина «Товары длительного пользования». Ролевая игра «Семейный бюджет». Практическая работа «Долги. Сбережения. Вклады».</w:t>
      </w:r>
      <w:r w:rsidR="00D920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662">
        <w:rPr>
          <w:rFonts w:ascii="Times New Roman" w:eastAsia="Calibri" w:hAnsi="Times New Roman" w:cs="Times New Roman"/>
          <w:sz w:val="24"/>
          <w:szCs w:val="24"/>
        </w:rPr>
        <w:t>Почему важно развивать свою финансовую грамотность. От чего зависит благосостояние семьи. Учимся оценивать свое финансовое поведение.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Раздел 3. Риски потери денег и имущества и как человек может от этого защититься (10 часов).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sz w:val="24"/>
          <w:szCs w:val="24"/>
        </w:rPr>
        <w:t>Почему возникают риски потери денег и имущества и как от этого защититься. Что такое страхование и для чего оно необходимо. Что и как можно страховать. Страхование. Исследуем что застраховано в семье и сколько это стоит. Как определить надежность страховых компаний. Как работает страховая компания.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sz w:val="24"/>
          <w:szCs w:val="24"/>
        </w:rP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40662">
        <w:rPr>
          <w:rFonts w:ascii="Times New Roman" w:eastAsia="Calibri" w:hAnsi="Times New Roman" w:cs="Times New Roman"/>
          <w:sz w:val="24"/>
          <w:szCs w:val="24"/>
        </w:rPr>
        <w:t>Познавательная беседа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 «</w:t>
      </w:r>
      <w:r w:rsidRPr="00040662">
        <w:rPr>
          <w:rFonts w:ascii="Times New Roman" w:eastAsia="Calibri" w:hAnsi="Times New Roman" w:cs="Times New Roman"/>
          <w:sz w:val="24"/>
          <w:szCs w:val="24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Раздел 4. Семья и государство: как они взаимодействуют (</w:t>
      </w:r>
      <w:r w:rsidR="00FC0A7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часов).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sz w:val="24"/>
          <w:szCs w:val="24"/>
        </w:rPr>
        <w:t>Что такое налоги и зачем их платить. Какие налоги мы платим. Что такое пенсия и как сделать её достойной. </w:t>
      </w:r>
      <w:r w:rsidRPr="00040662">
        <w:rPr>
          <w:rFonts w:ascii="Times New Roman" w:eastAsia="Calibri" w:hAnsi="Times New Roman" w:cs="Times New Roman"/>
          <w:bCs/>
          <w:sz w:val="24"/>
          <w:szCs w:val="24"/>
        </w:rPr>
        <w:t>Итоговое повторение</w:t>
      </w:r>
      <w:r w:rsidRPr="00040662">
        <w:rPr>
          <w:rFonts w:ascii="Times New Roman" w:eastAsia="Calibri" w:hAnsi="Times New Roman" w:cs="Times New Roman"/>
          <w:sz w:val="24"/>
          <w:szCs w:val="24"/>
        </w:rPr>
        <w:t>.</w:t>
      </w:r>
      <w:r w:rsidR="00823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662">
        <w:rPr>
          <w:rFonts w:ascii="Times New Roman" w:eastAsia="Calibri" w:hAnsi="Times New Roman" w:cs="Times New Roman"/>
          <w:sz w:val="24"/>
          <w:szCs w:val="24"/>
        </w:rPr>
        <w:t>Выполнение тренировочных заданий, проведение контроля.</w:t>
      </w:r>
      <w:r w:rsidR="00823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662">
        <w:rPr>
          <w:rFonts w:ascii="Times New Roman" w:eastAsia="Calibri" w:hAnsi="Times New Roman" w:cs="Times New Roman"/>
          <w:sz w:val="24"/>
          <w:szCs w:val="24"/>
        </w:rPr>
        <w:t xml:space="preserve">Мини-исследование «Налоги». Аналитическая работа «Виды </w:t>
      </w:r>
      <w:r w:rsidRPr="00040662">
        <w:rPr>
          <w:rFonts w:ascii="Times New Roman" w:eastAsia="Calibri" w:hAnsi="Times New Roman" w:cs="Times New Roman"/>
          <w:sz w:val="24"/>
          <w:szCs w:val="24"/>
        </w:rPr>
        <w:lastRenderedPageBreak/>
        <w:t>налогов». Познавательная беседа «Социальные пособия». Решение экономических задач «Социальные выплаты».</w:t>
      </w:r>
    </w:p>
    <w:p w:rsidR="00040662" w:rsidRPr="00040662" w:rsidRDefault="00040662" w:rsidP="00D92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>Раздел 5. Финансовый бизнес: чем он может помочь семье (</w:t>
      </w:r>
      <w:r w:rsidR="006632E2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040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часов).</w:t>
      </w:r>
    </w:p>
    <w:p w:rsidR="00040662" w:rsidRDefault="00040662" w:rsidP="003F14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662">
        <w:rPr>
          <w:rFonts w:ascii="Times New Roman" w:eastAsia="Calibri" w:hAnsi="Times New Roman" w:cs="Times New Roman"/>
          <w:sz w:val="24"/>
          <w:szCs w:val="24"/>
        </w:rPr>
        <w:t>Решение проблемной ситуации «Как спасти деньги от инфляции». Творческое задание «Банковские услуги».</w:t>
      </w:r>
      <w:r w:rsidR="00302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662">
        <w:rPr>
          <w:rFonts w:ascii="Times New Roman" w:eastAsia="Calibri" w:hAnsi="Times New Roman" w:cs="Times New Roman"/>
          <w:sz w:val="24"/>
          <w:szCs w:val="24"/>
        </w:rPr>
        <w:t>Практическая работа «Вклады (депозиты)». Деловая игра «Кредит. Залог». Сюжетно-ролевая игра «Примеры бизнеса, которым занимаются подростки». Разработка бизнес-плана. Познавательная беседа «Валюта разных стран». Проект «Личный финансовый план».</w:t>
      </w:r>
    </w:p>
    <w:p w:rsidR="006632E2" w:rsidRPr="003F147E" w:rsidRDefault="006632E2" w:rsidP="003F14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6B9" w:rsidRPr="00DF239B" w:rsidRDefault="009676B9" w:rsidP="0096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 w:rsidR="003F2ED0" w:rsidRPr="00DF23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DF239B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3F2ED0" w:rsidRDefault="003F2ED0" w:rsidP="00451E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451E8B" w:rsidRPr="00451E8B">
        <w:rPr>
          <w:rFonts w:ascii="Times New Roman" w:eastAsia="Calibri" w:hAnsi="Times New Roman" w:cs="Times New Roman"/>
          <w:sz w:val="24"/>
          <w:szCs w:val="24"/>
        </w:rPr>
        <w:t xml:space="preserve"> являются: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овладение начальными навыками адаптации в мире финансовых отношений: сопоставление доходов и расходов, сопоставление доходности вложений на простых примерах;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развитие навыков сотрудничества с</w:t>
      </w:r>
      <w:r w:rsidR="00762DD2">
        <w:rPr>
          <w:rFonts w:ascii="Times New Roman" w:eastAsia="Calibri" w:hAnsi="Times New Roman" w:cs="Times New Roman"/>
          <w:sz w:val="24"/>
          <w:szCs w:val="24"/>
        </w:rPr>
        <w:t>о</w:t>
      </w:r>
      <w:r w:rsidR="00451E8B" w:rsidRPr="00451E8B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762DD2" w:rsidRPr="00762DD2" w:rsidRDefault="003F2ED0" w:rsidP="00762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762DD2" w:rsidRPr="00762DD2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762DD2" w:rsidRPr="00762DD2" w:rsidRDefault="00762DD2" w:rsidP="00762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DD2">
        <w:rPr>
          <w:rFonts w:ascii="Times New Roman" w:eastAsia="Calibri" w:hAnsi="Times New Roman" w:cs="Times New Roman"/>
          <w:bCs/>
          <w:sz w:val="24"/>
          <w:szCs w:val="24"/>
        </w:rPr>
        <w:t>Познавательные:</w:t>
      </w:r>
      <w:r w:rsidRPr="00762DD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762DD2">
        <w:rPr>
          <w:rFonts w:ascii="Times New Roman" w:eastAsia="Calibri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  <w:r w:rsidRPr="00762DD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762DD2">
        <w:rPr>
          <w:rFonts w:ascii="Times New Roman" w:eastAsia="Calibri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интернет-сайтах;</w:t>
      </w:r>
      <w:r w:rsidRPr="00762DD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762DD2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62DD2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62DD2">
        <w:rPr>
          <w:rFonts w:ascii="Times New Roman" w:eastAsia="Calibri" w:hAnsi="Times New Roman" w:cs="Times New Roman"/>
          <w:sz w:val="24"/>
          <w:szCs w:val="24"/>
        </w:rPr>
        <w:t xml:space="preserve"> понятиями.</w:t>
      </w:r>
    </w:p>
    <w:p w:rsidR="00762DD2" w:rsidRPr="00762DD2" w:rsidRDefault="00762DD2" w:rsidP="00762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DD2">
        <w:rPr>
          <w:rFonts w:ascii="Times New Roman" w:eastAsia="Calibri" w:hAnsi="Times New Roman" w:cs="Times New Roman"/>
          <w:bCs/>
          <w:sz w:val="24"/>
          <w:szCs w:val="24"/>
        </w:rPr>
        <w:t>Регулятивные:</w:t>
      </w:r>
      <w:r w:rsidRPr="00762DD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762DD2">
        <w:rPr>
          <w:rFonts w:ascii="Times New Roman" w:eastAsia="Calibri" w:hAnsi="Times New Roman" w:cs="Times New Roman"/>
          <w:sz w:val="24"/>
          <w:szCs w:val="24"/>
        </w:rPr>
        <w:t>понимание цели своих действий; планирование действия с помощью учителя и самостоятельно;</w:t>
      </w:r>
      <w:r w:rsidRPr="00762DD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762DD2">
        <w:rPr>
          <w:rFonts w:ascii="Times New Roman" w:eastAsia="Calibri" w:hAnsi="Times New Roman" w:cs="Times New Roman"/>
          <w:sz w:val="24"/>
          <w:szCs w:val="24"/>
        </w:rPr>
        <w:t>проявление познавательной и творческой инициативы; оценка правильности выполнения действий; адекватное восприятие предложений товарищей, учителей, родителей.</w:t>
      </w:r>
    </w:p>
    <w:p w:rsidR="00762DD2" w:rsidRPr="00762DD2" w:rsidRDefault="00762DD2" w:rsidP="00762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DD2">
        <w:rPr>
          <w:rFonts w:ascii="Times New Roman" w:eastAsia="Calibri" w:hAnsi="Times New Roman" w:cs="Times New Roman"/>
          <w:bCs/>
          <w:sz w:val="24"/>
          <w:szCs w:val="24"/>
        </w:rPr>
        <w:t>Коммуникативные:</w:t>
      </w:r>
      <w:r w:rsidRPr="00762DD2">
        <w:rPr>
          <w:rFonts w:ascii="Times New Roman" w:eastAsia="Calibri" w:hAnsi="Times New Roman" w:cs="Times New Roman"/>
          <w:sz w:val="24"/>
          <w:szCs w:val="24"/>
        </w:rPr>
        <w:t> составление текстов в устной и письменной формах;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  <w:r w:rsidR="00035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DD2">
        <w:rPr>
          <w:rFonts w:ascii="Times New Roman" w:eastAsia="Calibri" w:hAnsi="Times New Roman" w:cs="Times New Roman"/>
          <w:sz w:val="24"/>
          <w:szCs w:val="24"/>
        </w:rPr>
        <w:t>умение излагать своё мнение, аргументировать свою точку зрения и давать оценку событий;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C7B7E" w:rsidRDefault="00762DD2" w:rsidP="00DE74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DD2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Предметными результатами</w:t>
      </w:r>
      <w:r w:rsidRPr="00762DD2">
        <w:rPr>
          <w:rFonts w:ascii="Times New Roman" w:eastAsia="Calibri" w:hAnsi="Times New Roman" w:cs="Times New Roman"/>
          <w:sz w:val="24"/>
          <w:szCs w:val="24"/>
        </w:rPr>
        <w:t xml:space="preserve">  являются: понимание основных принципов экономической жизни общества: представление о роли денег в семье и обществе, о причинах и </w:t>
      </w:r>
      <w:r w:rsidRPr="00762DD2">
        <w:rPr>
          <w:rFonts w:ascii="Times New Roman" w:eastAsia="Calibri" w:hAnsi="Times New Roman" w:cs="Times New Roman"/>
          <w:sz w:val="24"/>
          <w:szCs w:val="24"/>
        </w:rPr>
        <w:lastRenderedPageBreak/>
        <w:t>последствиях изменения доходов и расходов семьи, о роли государства в экономике семьи; понимание и правильное использование экономических терминов;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2F27B8" w:rsidRPr="00DE7474" w:rsidRDefault="002F27B8" w:rsidP="00DE74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F2ED0" w:rsidRPr="00DF239B" w:rsidRDefault="003F2ED0" w:rsidP="00762D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522"/>
        <w:gridCol w:w="1812"/>
        <w:gridCol w:w="915"/>
        <w:gridCol w:w="1185"/>
        <w:gridCol w:w="5137"/>
      </w:tblGrid>
      <w:tr w:rsidR="003D3A82" w:rsidTr="001C77F3">
        <w:tc>
          <w:tcPr>
            <w:tcW w:w="491" w:type="dxa"/>
          </w:tcPr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56" w:type="dxa"/>
          </w:tcPr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 темы программы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487" w:type="dxa"/>
            <w:tcBorders>
              <w:left w:val="single" w:sz="4" w:space="0" w:color="auto"/>
              <w:bottom w:val="nil"/>
            </w:tcBorders>
          </w:tcPr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Учебно-методические материалы</w:t>
            </w:r>
          </w:p>
          <w:p w:rsidR="003D3A82" w:rsidRDefault="003D3A82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(ЦОР, ЭУ, ЭП,ЭБ)</w:t>
            </w:r>
          </w:p>
        </w:tc>
      </w:tr>
      <w:tr w:rsidR="001C77F3" w:rsidTr="001C77F3">
        <w:tc>
          <w:tcPr>
            <w:tcW w:w="2147" w:type="dxa"/>
            <w:gridSpan w:val="2"/>
          </w:tcPr>
          <w:p w:rsidR="001C77F3" w:rsidRDefault="001C77F3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1C77F3" w:rsidRDefault="001C77F3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C77F3" w:rsidRDefault="001C77F3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5487" w:type="dxa"/>
            <w:tcBorders>
              <w:top w:val="nil"/>
              <w:left w:val="single" w:sz="4" w:space="0" w:color="auto"/>
            </w:tcBorders>
          </w:tcPr>
          <w:p w:rsidR="001C77F3" w:rsidRDefault="001C77F3" w:rsidP="0009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9B4" w:rsidRPr="006E49B4" w:rsidTr="001C77F3">
        <w:tc>
          <w:tcPr>
            <w:tcW w:w="491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4C7B7E" w:rsidRPr="00095DBD" w:rsidRDefault="004C7B7E" w:rsidP="00095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финансовая грамотность.</w:t>
            </w:r>
          </w:p>
        </w:tc>
        <w:tc>
          <w:tcPr>
            <w:tcW w:w="847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B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0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B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87" w:type="dxa"/>
            <w:vMerge w:val="restart"/>
          </w:tcPr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1. Электронные учебно-методические комплекты по финансовой грамотности, разработанные в рамках проекта Минфина России. // https://vashifinancy.ru/books/ .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2. Учебно-методические комплекты по финансовой грамотности в формате электронного учебника // https://школа.вашифинансы.рф.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 xml:space="preserve">3. </w:t>
            </w:r>
            <w:proofErr w:type="spellStart"/>
            <w:r w:rsidRPr="006E49B4">
              <w:rPr>
                <w:rStyle w:val="c3"/>
                <w:color w:val="000000"/>
              </w:rPr>
              <w:t>КиноПАКК</w:t>
            </w:r>
            <w:proofErr w:type="spellEnd"/>
            <w:r w:rsidRPr="006E49B4">
              <w:rPr>
                <w:rStyle w:val="c3"/>
                <w:color w:val="000000"/>
              </w:rPr>
              <w:t>: учебные фильмы по финансовой грамотности для УМК // https://edu.pacc.ru/kinopacc/.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4. Образовательные проекты ПАКК: анимированные презентации для УМК по финансовой грамотности // https://edu.pacc.ru/informmaterialy/articles/presenations/.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5. Образовательные проекты ПАКК: серии мультфильма «</w:t>
            </w:r>
            <w:proofErr w:type="spellStart"/>
            <w:r w:rsidRPr="006E49B4">
              <w:rPr>
                <w:rStyle w:val="c3"/>
                <w:color w:val="000000"/>
              </w:rPr>
              <w:t>Смешарики</w:t>
            </w:r>
            <w:proofErr w:type="spellEnd"/>
            <w:r w:rsidRPr="006E49B4">
              <w:rPr>
                <w:rStyle w:val="c3"/>
                <w:color w:val="000000"/>
              </w:rPr>
              <w:t>», подготовленные для УМК по финансовой грамотности // https://edu.pacc.ru/informmaterialy/articles/smeshariki/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6. Интерактивный развлекательно-просветительский мультсериал по финансовой грамотности // https://bobrenok.oc3.ru/</w:t>
            </w:r>
          </w:p>
          <w:p w:rsidR="006E49B4" w:rsidRPr="006E49B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E49B4">
              <w:rPr>
                <w:rStyle w:val="c3"/>
                <w:color w:val="000000"/>
              </w:rPr>
              <w:t>7. Мобильное приложение по финансовой грамотности для детей (6+) «</w:t>
            </w:r>
            <w:proofErr w:type="spellStart"/>
            <w:r w:rsidRPr="006E49B4">
              <w:rPr>
                <w:rStyle w:val="c3"/>
                <w:color w:val="000000"/>
              </w:rPr>
              <w:t>Финзнайка</w:t>
            </w:r>
            <w:proofErr w:type="spellEnd"/>
            <w:r w:rsidRPr="006E49B4">
              <w:rPr>
                <w:rStyle w:val="c3"/>
                <w:color w:val="000000"/>
              </w:rPr>
              <w:t>» // https://финзнайка.рф</w:t>
            </w:r>
          </w:p>
          <w:p w:rsidR="00601054" w:rsidRDefault="006E49B4" w:rsidP="00994AC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6E49B4">
              <w:rPr>
                <w:rStyle w:val="c3"/>
                <w:color w:val="000000"/>
              </w:rPr>
              <w:t>8. Мобильное приложение по финансовой грамотности для детей (6+) «</w:t>
            </w:r>
            <w:proofErr w:type="spellStart"/>
            <w:r w:rsidRPr="006E49B4">
              <w:rPr>
                <w:rStyle w:val="c3"/>
                <w:color w:val="000000"/>
              </w:rPr>
              <w:t>Монеткины</w:t>
            </w:r>
            <w:proofErr w:type="spellEnd"/>
            <w:r w:rsidRPr="006E49B4">
              <w:rPr>
                <w:rStyle w:val="c3"/>
                <w:color w:val="000000"/>
              </w:rPr>
              <w:t xml:space="preserve">» // </w:t>
            </w:r>
            <w:hyperlink r:id="rId8" w:history="1">
              <w:r w:rsidRPr="00077FF7">
                <w:rPr>
                  <w:rStyle w:val="a9"/>
                </w:rPr>
                <w:t>https://монеткины.рф</w:t>
              </w:r>
            </w:hyperlink>
          </w:p>
          <w:p w:rsidR="00601054" w:rsidRDefault="00601054" w:rsidP="00994ACC">
            <w:pPr>
              <w:pStyle w:val="c7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9.</w:t>
            </w:r>
            <w:r w:rsidRPr="00601054">
              <w:rPr>
                <w:color w:val="000000"/>
              </w:rPr>
              <w:t xml:space="preserve"> Командная игра на интера</w:t>
            </w:r>
            <w:r>
              <w:rPr>
                <w:color w:val="000000"/>
              </w:rPr>
              <w:t xml:space="preserve">ктивном полу </w:t>
            </w:r>
            <w:r>
              <w:rPr>
                <w:color w:val="000000"/>
              </w:rPr>
              <w:lastRenderedPageBreak/>
              <w:t>«Умное счастье» //</w:t>
            </w:r>
            <w:r w:rsidRPr="00601054">
              <w:rPr>
                <w:color w:val="000000"/>
              </w:rPr>
              <w:t>https://happyf</w:t>
            </w:r>
            <w:r>
              <w:rPr>
                <w:color w:val="000000"/>
              </w:rPr>
              <w:t>inance.ru/clever/</w:t>
            </w:r>
          </w:p>
          <w:p w:rsidR="006E49B4" w:rsidRPr="006E49B4" w:rsidRDefault="00601054" w:rsidP="00994ACC">
            <w:pPr>
              <w:pStyle w:val="c7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601054">
              <w:rPr>
                <w:color w:val="000000"/>
              </w:rPr>
              <w:t>Интерактивный практикум «Понимаю финансовый договор» // https://intpract.oc3.ru//</w:t>
            </w:r>
          </w:p>
        </w:tc>
      </w:tr>
      <w:tr w:rsidR="006E49B4" w:rsidTr="001C77F3">
        <w:tc>
          <w:tcPr>
            <w:tcW w:w="491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4C7B7E" w:rsidRPr="00095DBD" w:rsidRDefault="004C7B7E" w:rsidP="00095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 и расходы семьи</w:t>
            </w:r>
          </w:p>
        </w:tc>
        <w:tc>
          <w:tcPr>
            <w:tcW w:w="847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87" w:type="dxa"/>
            <w:vMerge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9B4" w:rsidTr="001C77F3">
        <w:tc>
          <w:tcPr>
            <w:tcW w:w="491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4C7B7E" w:rsidRPr="00095DBD" w:rsidRDefault="004C7B7E" w:rsidP="00095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47">
              <w:rPr>
                <w:rFonts w:ascii="Times New Roman" w:hAnsi="Times New Roman" w:cs="Times New Roman"/>
                <w:bCs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847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87" w:type="dxa"/>
            <w:vMerge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9B4" w:rsidTr="001C77F3">
        <w:tc>
          <w:tcPr>
            <w:tcW w:w="491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4C7B7E" w:rsidRPr="00621030" w:rsidRDefault="004C7B7E" w:rsidP="00095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 и государство: как они взаимодействуют</w:t>
            </w:r>
          </w:p>
        </w:tc>
        <w:tc>
          <w:tcPr>
            <w:tcW w:w="847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87" w:type="dxa"/>
            <w:vMerge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9B4" w:rsidTr="001C77F3">
        <w:tc>
          <w:tcPr>
            <w:tcW w:w="491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4C7B7E" w:rsidRPr="0074120B" w:rsidRDefault="004C7B7E" w:rsidP="00095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2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Финансовый бизнес: чем он может помочь семье</w:t>
            </w:r>
          </w:p>
        </w:tc>
        <w:tc>
          <w:tcPr>
            <w:tcW w:w="847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87" w:type="dxa"/>
            <w:vMerge/>
          </w:tcPr>
          <w:p w:rsidR="004C7B7E" w:rsidRPr="00095DBD" w:rsidRDefault="004C7B7E" w:rsidP="00095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D5A0E" w:rsidRDefault="003D5A0E" w:rsidP="003D5A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5A0E" w:rsidRPr="00DF239B" w:rsidRDefault="003D5A0E" w:rsidP="003D5A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8"/>
        <w:tblW w:w="9464" w:type="dxa"/>
        <w:tblLayout w:type="fixed"/>
        <w:tblLook w:val="04A0"/>
      </w:tblPr>
      <w:tblGrid>
        <w:gridCol w:w="675"/>
        <w:gridCol w:w="3775"/>
        <w:gridCol w:w="1045"/>
        <w:gridCol w:w="1559"/>
        <w:gridCol w:w="1134"/>
        <w:gridCol w:w="1276"/>
      </w:tblGrid>
      <w:tr w:rsidR="00981AF1" w:rsidRPr="00017067" w:rsidTr="003D3A82">
        <w:trPr>
          <w:trHeight w:val="440"/>
        </w:trPr>
        <w:tc>
          <w:tcPr>
            <w:tcW w:w="675" w:type="dxa"/>
            <w:vMerge w:val="restart"/>
          </w:tcPr>
          <w:p w:rsidR="00981AF1" w:rsidRPr="00017067" w:rsidRDefault="00981AF1" w:rsidP="00163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81AF1" w:rsidRPr="00017067" w:rsidRDefault="00981AF1" w:rsidP="00163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75" w:type="dxa"/>
            <w:vMerge w:val="restart"/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981AF1" w:rsidRPr="00017067" w:rsidTr="008D1B53">
        <w:trPr>
          <w:trHeight w:val="667"/>
        </w:trPr>
        <w:tc>
          <w:tcPr>
            <w:tcW w:w="675" w:type="dxa"/>
            <w:vMerge/>
          </w:tcPr>
          <w:p w:rsidR="00981AF1" w:rsidRPr="00017067" w:rsidRDefault="00981AF1" w:rsidP="00163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плановая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1AF1" w:rsidRPr="00017067" w:rsidRDefault="00981AF1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факти-ческая</w:t>
            </w:r>
            <w:proofErr w:type="spellEnd"/>
          </w:p>
        </w:tc>
      </w:tr>
      <w:tr w:rsidR="000973AD" w:rsidRPr="00017067" w:rsidTr="000973AD">
        <w:trPr>
          <w:trHeight w:val="457"/>
        </w:trPr>
        <w:tc>
          <w:tcPr>
            <w:tcW w:w="9464" w:type="dxa"/>
            <w:gridSpan w:val="6"/>
            <w:tcBorders>
              <w:right w:val="single" w:sz="4" w:space="0" w:color="auto"/>
            </w:tcBorders>
          </w:tcPr>
          <w:p w:rsidR="000973AD" w:rsidRPr="00017067" w:rsidRDefault="000973AD" w:rsidP="00163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четверть  (8 часов)</w:t>
            </w:r>
          </w:p>
        </w:tc>
      </w:tr>
      <w:tr w:rsidR="00A730BF" w:rsidRPr="00017067" w:rsidTr="008D1B53">
        <w:tc>
          <w:tcPr>
            <w:tcW w:w="4450" w:type="dxa"/>
            <w:gridSpan w:val="2"/>
          </w:tcPr>
          <w:p w:rsidR="00A730BF" w:rsidRPr="00017067" w:rsidRDefault="00A730BF" w:rsidP="00163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017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01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 такое финансовая грамотность.</w:t>
            </w:r>
          </w:p>
        </w:tc>
        <w:tc>
          <w:tcPr>
            <w:tcW w:w="1045" w:type="dxa"/>
          </w:tcPr>
          <w:p w:rsidR="00A730BF" w:rsidRPr="00017067" w:rsidRDefault="00A730BF" w:rsidP="00A73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30BF" w:rsidRPr="00017067" w:rsidRDefault="00A730BF" w:rsidP="00163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0BF" w:rsidRPr="00017067" w:rsidRDefault="00A730BF" w:rsidP="00163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30BF" w:rsidRPr="00017067" w:rsidRDefault="00A730BF" w:rsidP="00163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749" w:rsidRPr="00017067" w:rsidTr="008D1B53">
        <w:tc>
          <w:tcPr>
            <w:tcW w:w="675" w:type="dxa"/>
          </w:tcPr>
          <w:p w:rsidR="00CD1749" w:rsidRPr="00017067" w:rsidRDefault="00A730BF" w:rsidP="00A730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CD1749" w:rsidRPr="00017067" w:rsidRDefault="00CD7CF7" w:rsidP="00CD7C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важно развивать свою финансовую грамотность.</w:t>
            </w:r>
          </w:p>
        </w:tc>
        <w:tc>
          <w:tcPr>
            <w:tcW w:w="1045" w:type="dxa"/>
          </w:tcPr>
          <w:p w:rsidR="00CD1749" w:rsidRPr="00017067" w:rsidRDefault="00CF45D2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749" w:rsidRPr="00017067" w:rsidRDefault="00A730BF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экскурсия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749" w:rsidRPr="00017067" w:rsidRDefault="00193EB0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1749" w:rsidRPr="00017067" w:rsidRDefault="00CD1749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5D2" w:rsidRPr="00017067" w:rsidTr="008D1B53">
        <w:tc>
          <w:tcPr>
            <w:tcW w:w="4450" w:type="dxa"/>
            <w:gridSpan w:val="2"/>
          </w:tcPr>
          <w:p w:rsidR="00CF45D2" w:rsidRPr="00017067" w:rsidRDefault="00CF45D2" w:rsidP="00CD7C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Доходы и расходы семьи </w:t>
            </w:r>
          </w:p>
        </w:tc>
        <w:tc>
          <w:tcPr>
            <w:tcW w:w="1045" w:type="dxa"/>
          </w:tcPr>
          <w:p w:rsidR="00CF45D2" w:rsidRPr="00017067" w:rsidRDefault="00CF45D2" w:rsidP="00BC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F45D2" w:rsidRPr="00017067" w:rsidRDefault="00CF45D2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5D2" w:rsidRPr="00017067" w:rsidRDefault="00CF45D2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5D2" w:rsidRPr="00017067" w:rsidRDefault="00CF45D2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749" w:rsidRPr="00017067" w:rsidTr="008D1B53">
        <w:tc>
          <w:tcPr>
            <w:tcW w:w="675" w:type="dxa"/>
          </w:tcPr>
          <w:p w:rsidR="00CD1749" w:rsidRPr="00017067" w:rsidRDefault="00A730BF" w:rsidP="00A730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193EB0" w:rsidRPr="00017067" w:rsidRDefault="00193EB0" w:rsidP="00193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семье берутся деньги.</w:t>
            </w:r>
          </w:p>
          <w:p w:rsidR="00CD1749" w:rsidRPr="00017067" w:rsidRDefault="00193EB0" w:rsidP="00193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От чего зависит благосостояние семьи. Учимся оценивать свое финансовое поведение.</w:t>
            </w:r>
          </w:p>
        </w:tc>
        <w:tc>
          <w:tcPr>
            <w:tcW w:w="1045" w:type="dxa"/>
          </w:tcPr>
          <w:p w:rsidR="00CD1749" w:rsidRPr="00017067" w:rsidRDefault="00193EB0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749" w:rsidRPr="00017067" w:rsidRDefault="00681632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0973AD"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749" w:rsidRPr="00017067" w:rsidRDefault="00193EB0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1749" w:rsidRPr="00017067" w:rsidRDefault="00CD1749" w:rsidP="00BC3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0B0" w:rsidRPr="00017067" w:rsidTr="008D1B53">
        <w:tc>
          <w:tcPr>
            <w:tcW w:w="675" w:type="dxa"/>
          </w:tcPr>
          <w:p w:rsidR="00D720B0" w:rsidRPr="00017067" w:rsidRDefault="00D720B0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0B0" w:rsidRPr="00017067" w:rsidRDefault="00D720B0" w:rsidP="00D72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Почему важно развивать свою финансовую грамотность. Заработная плата. МРОТ. Наследство. Лотерея. Клад.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0B0" w:rsidRPr="00017067" w:rsidRDefault="00D720B0" w:rsidP="00D72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20B0" w:rsidRPr="00017067" w:rsidRDefault="00681632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D720B0"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еседа</w:t>
            </w:r>
          </w:p>
          <w:p w:rsidR="00681632" w:rsidRPr="00017067" w:rsidRDefault="00681632" w:rsidP="00D720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0B0" w:rsidRPr="00017067" w:rsidRDefault="00A67546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20B0" w:rsidRPr="00017067" w:rsidRDefault="00D720B0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0B0" w:rsidRPr="00017067" w:rsidTr="008D1B53">
        <w:tc>
          <w:tcPr>
            <w:tcW w:w="675" w:type="dxa"/>
          </w:tcPr>
          <w:p w:rsidR="00D720B0" w:rsidRPr="00017067" w:rsidRDefault="00D720B0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0B0" w:rsidRPr="00017067" w:rsidRDefault="00BA7232" w:rsidP="00D72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Деньги</w:t>
            </w:r>
            <w:r w:rsidR="00D720B0" w:rsidRPr="00017067">
              <w:rPr>
                <w:rFonts w:ascii="Times New Roman" w:hAnsi="Times New Roman"/>
                <w:sz w:val="24"/>
                <w:szCs w:val="24"/>
              </w:rPr>
              <w:t>. Что это такое? Как появились деньги.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0B0" w:rsidRPr="00017067" w:rsidRDefault="00D720B0" w:rsidP="00D72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20B0" w:rsidRPr="00017067" w:rsidRDefault="00681632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D720B0"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еседа</w:t>
            </w:r>
          </w:p>
          <w:p w:rsidR="00681632" w:rsidRPr="00017067" w:rsidRDefault="00681632" w:rsidP="00D720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0B0" w:rsidRPr="00017067" w:rsidRDefault="005A1ACB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20B0" w:rsidRPr="00017067" w:rsidRDefault="00D720B0" w:rsidP="00D720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4B9" w:rsidRPr="00017067" w:rsidTr="008D1B53">
        <w:tc>
          <w:tcPr>
            <w:tcW w:w="675" w:type="dxa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BA7232" w:rsidP="0037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Доходы семьи</w:t>
            </w:r>
            <w:r w:rsidR="003714B9" w:rsidRPr="00017067">
              <w:rPr>
                <w:rFonts w:ascii="Times New Roman" w:hAnsi="Times New Roman"/>
                <w:sz w:val="24"/>
                <w:szCs w:val="24"/>
              </w:rPr>
              <w:t>. Из чего складываются доходы семьи. Учимся считать семейные доходы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14B9" w:rsidRPr="00017067" w:rsidRDefault="005A1ACB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4B9" w:rsidRPr="00017067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4B9" w:rsidRPr="00017067" w:rsidTr="008D1B53">
        <w:tc>
          <w:tcPr>
            <w:tcW w:w="675" w:type="dxa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BA7232" w:rsidP="0037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Расходы семьи</w:t>
            </w:r>
            <w:r w:rsidR="003714B9" w:rsidRPr="00017067">
              <w:rPr>
                <w:rFonts w:ascii="Times New Roman" w:hAnsi="Times New Roman"/>
                <w:sz w:val="24"/>
                <w:szCs w:val="24"/>
              </w:rPr>
              <w:t>. Как появляются расходы семьи. Учимся считать семейные расходы.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Работа со статистикой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14B9" w:rsidRPr="00017067" w:rsidRDefault="00A9456B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4B9" w:rsidRPr="00017067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4B9" w:rsidRPr="00017067" w:rsidTr="008D1B53">
        <w:tc>
          <w:tcPr>
            <w:tcW w:w="675" w:type="dxa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BA7232" w:rsidP="0037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 xml:space="preserve">Исследуем расходы семьи. </w:t>
            </w:r>
            <w:r w:rsidR="003714B9" w:rsidRPr="00017067">
              <w:rPr>
                <w:rFonts w:ascii="Times New Roman" w:hAnsi="Times New Roman"/>
                <w:sz w:val="24"/>
                <w:szCs w:val="24"/>
              </w:rPr>
              <w:t xml:space="preserve">Предметы первой 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 w:rsidR="003714B9" w:rsidRPr="00017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14B9" w:rsidRPr="00017067" w:rsidRDefault="00E123A3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4B9" w:rsidRPr="00017067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4B9" w:rsidRPr="00017067" w:rsidTr="008D1B53">
        <w:tc>
          <w:tcPr>
            <w:tcW w:w="675" w:type="dxa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BA7232" w:rsidP="00371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Товары длительного пользования</w:t>
            </w:r>
            <w:r w:rsidR="003714B9" w:rsidRPr="00017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4B9" w:rsidRPr="00017067" w:rsidRDefault="003714B9" w:rsidP="00371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14B9" w:rsidRPr="00017067" w:rsidRDefault="00E123A3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4B9" w:rsidRPr="00017067" w:rsidRDefault="003714B9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3A3" w:rsidRPr="00017067" w:rsidTr="00883379">
        <w:tc>
          <w:tcPr>
            <w:tcW w:w="9464" w:type="dxa"/>
            <w:gridSpan w:val="6"/>
          </w:tcPr>
          <w:p w:rsidR="00E123A3" w:rsidRPr="00017067" w:rsidRDefault="00E123A3" w:rsidP="00371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четверть  (8 часов)</w:t>
            </w:r>
          </w:p>
        </w:tc>
      </w:tr>
      <w:tr w:rsidR="000F323E" w:rsidRPr="00017067" w:rsidTr="008D1B53">
        <w:tc>
          <w:tcPr>
            <w:tcW w:w="675" w:type="dxa"/>
          </w:tcPr>
          <w:p w:rsidR="000F323E" w:rsidRPr="00017067" w:rsidRDefault="000F323E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23E" w:rsidRPr="00017067" w:rsidRDefault="00BA7232" w:rsidP="000F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  <w:r w:rsidR="000F323E" w:rsidRPr="00017067">
              <w:rPr>
                <w:rFonts w:ascii="Times New Roman" w:hAnsi="Times New Roman"/>
                <w:sz w:val="24"/>
                <w:szCs w:val="24"/>
              </w:rPr>
              <w:t>. Как формировать семейный бюджет. Хозяйственная деятельность семьи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23E" w:rsidRPr="00017067" w:rsidRDefault="000F323E" w:rsidP="000F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323E" w:rsidRPr="00017067" w:rsidRDefault="000F323E" w:rsidP="000F323E">
            <w:r w:rsidRPr="00017067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323E" w:rsidRPr="00017067" w:rsidRDefault="00F47932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323E" w:rsidRPr="00017067" w:rsidRDefault="000F323E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323E" w:rsidRPr="00017067" w:rsidTr="008D1B53">
        <w:tc>
          <w:tcPr>
            <w:tcW w:w="675" w:type="dxa"/>
          </w:tcPr>
          <w:p w:rsidR="000F323E" w:rsidRPr="00017067" w:rsidRDefault="000F323E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23E" w:rsidRPr="00017067" w:rsidRDefault="000F323E" w:rsidP="000F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Ролевая игра «Семейн</w:t>
            </w:r>
            <w:r w:rsidR="00BA7232" w:rsidRPr="00017067">
              <w:rPr>
                <w:rFonts w:ascii="Times New Roman" w:hAnsi="Times New Roman"/>
                <w:sz w:val="24"/>
                <w:szCs w:val="24"/>
              </w:rPr>
              <w:t xml:space="preserve">ый совет по составлению бюджета. 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Долги. Сбережения. Вклады».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23E" w:rsidRPr="00017067" w:rsidRDefault="000F323E" w:rsidP="000F3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323E" w:rsidRPr="00017067" w:rsidRDefault="000F323E" w:rsidP="000F323E">
            <w:r w:rsidRPr="00017067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323E" w:rsidRPr="00017067" w:rsidRDefault="000B056F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323E" w:rsidRPr="00017067" w:rsidRDefault="000F323E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740" w:rsidRPr="00017067" w:rsidTr="008D1B53">
        <w:tc>
          <w:tcPr>
            <w:tcW w:w="4450" w:type="dxa"/>
            <w:gridSpan w:val="2"/>
            <w:tcBorders>
              <w:right w:val="single" w:sz="6" w:space="0" w:color="000000"/>
            </w:tcBorders>
          </w:tcPr>
          <w:p w:rsidR="00E21740" w:rsidRPr="00017067" w:rsidRDefault="00FC0A79" w:rsidP="00FC0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01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048" w:rsidRPr="00017067">
              <w:rPr>
                <w:rFonts w:ascii="Times New Roman" w:hAnsi="Times New Roman"/>
                <w:b/>
                <w:bCs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1740" w:rsidRPr="00017067" w:rsidRDefault="00406048" w:rsidP="000F3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21740" w:rsidRPr="00017067" w:rsidRDefault="00E21740" w:rsidP="000F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1740" w:rsidRPr="00017067" w:rsidRDefault="00E21740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740" w:rsidRPr="00017067" w:rsidRDefault="00E21740" w:rsidP="000F3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112" w:rsidRPr="00017067" w:rsidTr="008D1B53">
        <w:tc>
          <w:tcPr>
            <w:tcW w:w="675" w:type="dxa"/>
          </w:tcPr>
          <w:p w:rsidR="00B17112" w:rsidRPr="00017067" w:rsidRDefault="00B17112" w:rsidP="00B17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7112" w:rsidRPr="00017067" w:rsidRDefault="00B17112" w:rsidP="00B17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На что семьи тратят деньги.</w:t>
            </w:r>
          </w:p>
          <w:p w:rsidR="00B17112" w:rsidRPr="00017067" w:rsidRDefault="00B17112" w:rsidP="00B17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 xml:space="preserve">Почему возникают риски потери </w:t>
            </w:r>
            <w:r w:rsidRPr="00017067">
              <w:rPr>
                <w:rFonts w:ascii="Times New Roman" w:hAnsi="Times New Roman"/>
                <w:sz w:val="24"/>
                <w:szCs w:val="24"/>
              </w:rPr>
              <w:lastRenderedPageBreak/>
              <w:t>денег и имущества и как от этого защититься.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7112" w:rsidRPr="00017067" w:rsidRDefault="00B17112" w:rsidP="00B1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7112" w:rsidRPr="00017067" w:rsidRDefault="00E57E6F" w:rsidP="00B17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П</w:t>
            </w:r>
            <w:r w:rsidR="00B17112" w:rsidRPr="00017067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  <w:p w:rsidR="00E57E6F" w:rsidRPr="00017067" w:rsidRDefault="00E57E6F" w:rsidP="00B17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112" w:rsidRPr="00017067" w:rsidRDefault="00AB2F57" w:rsidP="00B17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7112" w:rsidRPr="00017067" w:rsidRDefault="00B17112" w:rsidP="00B17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На что тратятся деньги. Необходимые, желательные, престижные расходы. Расходы по срокам. Воздействие рекламы на совершение покупок.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Составление плана расходов.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AB2F57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B141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 xml:space="preserve">Что такое страхование и для чего оно необходимо. Что и как можно страховать. 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B1418E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Исследуем что застраховано в семье и сколько это стоит.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9F58D2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A8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 xml:space="preserve">Деньги счет любят, или </w:t>
            </w:r>
            <w:r w:rsidR="00A81F72" w:rsidRPr="00017067">
              <w:rPr>
                <w:rFonts w:ascii="Times New Roman" w:hAnsi="Times New Roman"/>
                <w:sz w:val="24"/>
                <w:szCs w:val="24"/>
              </w:rPr>
              <w:t>к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ак управлять своим кошельком, чтобы он не пустовал.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5F5B63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Как определить надежность страховых компаний. Как работает страховая компания</w:t>
            </w:r>
            <w:r w:rsidR="00D306CB" w:rsidRPr="000170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Особые жизненные ситуации и как с ними справиться</w:t>
            </w:r>
            <w:r w:rsidR="00D306CB" w:rsidRPr="00017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5A7D65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  <w:r w:rsidR="0021034C" w:rsidRPr="00017067">
              <w:rPr>
                <w:rFonts w:ascii="Times New Roman" w:hAnsi="Times New Roman"/>
                <w:sz w:val="24"/>
                <w:szCs w:val="24"/>
              </w:rPr>
              <w:t xml:space="preserve">». Аналитическая работа «Плюсы </w:t>
            </w:r>
            <w:r w:rsidR="002262E9" w:rsidRPr="00017067">
              <w:rPr>
                <w:rFonts w:ascii="Times New Roman" w:hAnsi="Times New Roman"/>
                <w:sz w:val="24"/>
                <w:szCs w:val="24"/>
              </w:rPr>
              <w:t xml:space="preserve">и минусы </w:t>
            </w:r>
            <w:r w:rsidR="0021034C" w:rsidRPr="00017067">
              <w:rPr>
                <w:rFonts w:ascii="Times New Roman" w:hAnsi="Times New Roman"/>
                <w:sz w:val="24"/>
                <w:szCs w:val="24"/>
              </w:rPr>
              <w:t>моментальных кредитов».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D306CB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0AE2" w:rsidRPr="00017067" w:rsidTr="000F368F">
        <w:tc>
          <w:tcPr>
            <w:tcW w:w="9464" w:type="dxa"/>
            <w:gridSpan w:val="6"/>
          </w:tcPr>
          <w:p w:rsidR="00F20AE2" w:rsidRPr="00017067" w:rsidRDefault="001C0D55" w:rsidP="00546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четверть  (</w:t>
            </w:r>
            <w:r w:rsidR="00546FA9"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Экономические последствия непредвиденных событий: болезней</w:t>
            </w:r>
            <w:r w:rsidR="00062619" w:rsidRPr="00017067">
              <w:rPr>
                <w:rFonts w:ascii="Times New Roman" w:hAnsi="Times New Roman"/>
                <w:sz w:val="24"/>
                <w:szCs w:val="24"/>
              </w:rPr>
              <w:t>, аварий, природных катаклизмов. Страхование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Дискуссия Решение логических задач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F20AE2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Стра</w:t>
            </w:r>
            <w:r w:rsidR="008828C2" w:rsidRPr="00017067">
              <w:rPr>
                <w:rFonts w:ascii="Times New Roman" w:hAnsi="Times New Roman"/>
                <w:sz w:val="24"/>
                <w:szCs w:val="24"/>
              </w:rPr>
              <w:t>ховая компания. Страховой полис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EF6337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Страхов</w:t>
            </w:r>
            <w:r w:rsidR="008828C2" w:rsidRPr="00017067">
              <w:rPr>
                <w:rFonts w:ascii="Times New Roman" w:hAnsi="Times New Roman"/>
                <w:sz w:val="24"/>
                <w:szCs w:val="24"/>
              </w:rPr>
              <w:t>ание имущества, здоровья, жизни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C642A5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4C" w:rsidRPr="00017067" w:rsidTr="008D1B53">
        <w:tc>
          <w:tcPr>
            <w:tcW w:w="675" w:type="dxa"/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При</w:t>
            </w:r>
            <w:r w:rsidR="008828C2" w:rsidRPr="00017067">
              <w:rPr>
                <w:rFonts w:ascii="Times New Roman" w:hAnsi="Times New Roman"/>
                <w:sz w:val="24"/>
                <w:szCs w:val="24"/>
              </w:rPr>
              <w:t>нципы работы страховой компании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21034C" w:rsidRPr="00017067" w:rsidRDefault="0021034C" w:rsidP="0021034C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034C" w:rsidRPr="00017067" w:rsidRDefault="0021034C" w:rsidP="0021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034C" w:rsidRPr="00017067" w:rsidRDefault="003721E5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034C" w:rsidRPr="00017067" w:rsidRDefault="0021034C" w:rsidP="00210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E6F" w:rsidRPr="00017067" w:rsidTr="008D1B53">
        <w:tc>
          <w:tcPr>
            <w:tcW w:w="4450" w:type="dxa"/>
            <w:gridSpan w:val="2"/>
            <w:tcBorders>
              <w:right w:val="single" w:sz="6" w:space="0" w:color="000000"/>
            </w:tcBorders>
          </w:tcPr>
          <w:p w:rsidR="00E57E6F" w:rsidRPr="00017067" w:rsidRDefault="00FC0A79" w:rsidP="00FC0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FC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2470" w:rsidRPr="0001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Семья и государство: как они взаимодействуют</w:t>
            </w:r>
          </w:p>
        </w:tc>
        <w:tc>
          <w:tcPr>
            <w:tcW w:w="1045" w:type="dxa"/>
          </w:tcPr>
          <w:p w:rsidR="00E57E6F" w:rsidRPr="00017067" w:rsidRDefault="00EA2470" w:rsidP="00B17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7E6F" w:rsidRPr="00017067" w:rsidRDefault="00E57E6F" w:rsidP="00681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7E6F" w:rsidRPr="00017067" w:rsidRDefault="00E57E6F" w:rsidP="00B17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7E6F" w:rsidRPr="00017067" w:rsidRDefault="00E57E6F" w:rsidP="00B17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0F3A" w:rsidRPr="00017067" w:rsidTr="008D1B53">
        <w:tc>
          <w:tcPr>
            <w:tcW w:w="675" w:type="dxa"/>
          </w:tcPr>
          <w:p w:rsidR="00FB0F3A" w:rsidRPr="00017067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F3A" w:rsidRPr="00017067" w:rsidRDefault="00FB0F3A" w:rsidP="00FB0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1045" w:type="dxa"/>
          </w:tcPr>
          <w:p w:rsidR="00FB0F3A" w:rsidRPr="00017067" w:rsidRDefault="00FB0F3A" w:rsidP="00FB0F3A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0F3A" w:rsidRPr="00017067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25203F" w:rsidRPr="00017067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0F3A" w:rsidRPr="00017067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0F3A" w:rsidRPr="00017067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0F3A" w:rsidRPr="00017067" w:rsidTr="008D1B53">
        <w:tc>
          <w:tcPr>
            <w:tcW w:w="675" w:type="dxa"/>
          </w:tcPr>
          <w:p w:rsidR="00FB0F3A" w:rsidRPr="00017067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F3A" w:rsidRPr="00017067" w:rsidRDefault="00FB0F3A" w:rsidP="00FB0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045" w:type="dxa"/>
          </w:tcPr>
          <w:p w:rsidR="00FB0F3A" w:rsidRPr="00017067" w:rsidRDefault="00FB0F3A" w:rsidP="00FB0F3A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0F3A" w:rsidRPr="00017067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:rsidR="0025203F" w:rsidRPr="00017067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0F3A" w:rsidRPr="00017067" w:rsidRDefault="00884E8B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0F3A" w:rsidRPr="00017067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0F3A" w:rsidRPr="00017067" w:rsidTr="008D1B53">
        <w:tc>
          <w:tcPr>
            <w:tcW w:w="675" w:type="dxa"/>
          </w:tcPr>
          <w:p w:rsidR="00FB0F3A" w:rsidRPr="00017067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F3A" w:rsidRPr="00017067" w:rsidRDefault="00FB0F3A" w:rsidP="00FB0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Какие бывают налоги</w:t>
            </w:r>
          </w:p>
          <w:p w:rsidR="00FB0F3A" w:rsidRPr="00017067" w:rsidRDefault="00FB0F3A" w:rsidP="00FB0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FB0F3A" w:rsidRPr="00017067" w:rsidRDefault="00FB0F3A" w:rsidP="00FB0F3A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0F3A" w:rsidRPr="00017067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25203F" w:rsidRPr="00017067" w:rsidRDefault="0025203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0F3A" w:rsidRPr="00017067" w:rsidRDefault="00E40B8F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0F3A" w:rsidRPr="00017067" w:rsidRDefault="00FB0F3A" w:rsidP="00FB0F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017067" w:rsidTr="008D1B53">
        <w:tc>
          <w:tcPr>
            <w:tcW w:w="675" w:type="dxa"/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Учимся считать налоги</w:t>
            </w:r>
          </w:p>
          <w:p w:rsidR="0025203F" w:rsidRPr="00017067" w:rsidRDefault="0025203F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203F" w:rsidRPr="00017067" w:rsidRDefault="0025203F" w:rsidP="0025203F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90987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Вы</w:t>
            </w:r>
            <w:r w:rsidR="00290987" w:rsidRPr="00017067">
              <w:rPr>
                <w:rFonts w:ascii="Times New Roman" w:hAnsi="Times New Roman"/>
                <w:sz w:val="24"/>
                <w:szCs w:val="24"/>
              </w:rPr>
              <w:t>полнение тренировочных заданий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017067" w:rsidRDefault="00407519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017067" w:rsidTr="008D1B53">
        <w:tc>
          <w:tcPr>
            <w:tcW w:w="675" w:type="dxa"/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  <w:p w:rsidR="0025203F" w:rsidRPr="00017067" w:rsidRDefault="0025203F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203F" w:rsidRPr="00017067" w:rsidRDefault="0025203F" w:rsidP="0025203F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5203F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017067" w:rsidRDefault="00C77FA3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017067" w:rsidTr="008D1B53">
        <w:tc>
          <w:tcPr>
            <w:tcW w:w="675" w:type="dxa"/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Виды налогов. Как работает налоговая служба</w:t>
            </w:r>
          </w:p>
        </w:tc>
        <w:tc>
          <w:tcPr>
            <w:tcW w:w="1045" w:type="dxa"/>
          </w:tcPr>
          <w:p w:rsidR="0025203F" w:rsidRPr="00017067" w:rsidRDefault="0025203F" w:rsidP="0025203F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5203F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Аналитическая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017067" w:rsidRDefault="00C77FA3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017067" w:rsidTr="008D1B53">
        <w:tc>
          <w:tcPr>
            <w:tcW w:w="675" w:type="dxa"/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Социальные пособия. Что такое социальные пособия и какие они бывают. Социальные выплаты. Оформляем социальное пособие.</w:t>
            </w:r>
          </w:p>
        </w:tc>
        <w:tc>
          <w:tcPr>
            <w:tcW w:w="1045" w:type="dxa"/>
          </w:tcPr>
          <w:p w:rsidR="0025203F" w:rsidRPr="00017067" w:rsidRDefault="0025203F" w:rsidP="0025203F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5203F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987" w:rsidRPr="00017067">
              <w:rPr>
                <w:rFonts w:ascii="Times New Roman" w:hAnsi="Times New Roman"/>
                <w:sz w:val="24"/>
                <w:szCs w:val="24"/>
              </w:rPr>
              <w:t>Б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25203F" w:rsidRPr="00017067" w:rsidRDefault="0025203F" w:rsidP="0025203F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 xml:space="preserve">Учимся находить информацию на сайте </w:t>
            </w:r>
            <w:proofErr w:type="spellStart"/>
            <w:r w:rsidR="00290987" w:rsidRPr="00017067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Фонда</w:t>
            </w:r>
            <w:proofErr w:type="spellEnd"/>
            <w:r w:rsidRPr="0001706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25203F" w:rsidRPr="00017067" w:rsidRDefault="0025203F" w:rsidP="0025203F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25203F" w:rsidRPr="00017067" w:rsidRDefault="0025203F" w:rsidP="00252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017067" w:rsidRDefault="00C77FA3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143" w:rsidRPr="00017067" w:rsidTr="00434390">
        <w:tc>
          <w:tcPr>
            <w:tcW w:w="9464" w:type="dxa"/>
            <w:gridSpan w:val="6"/>
          </w:tcPr>
          <w:p w:rsidR="00931143" w:rsidRPr="00017067" w:rsidRDefault="00931143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четверть  (</w:t>
            </w:r>
            <w:r w:rsidR="00D2529F"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5203F" w:rsidRPr="00017067" w:rsidTr="008D1B53">
        <w:tc>
          <w:tcPr>
            <w:tcW w:w="675" w:type="dxa"/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25203F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Человек и государство: как они взаимодействуют.</w:t>
            </w:r>
          </w:p>
        </w:tc>
        <w:tc>
          <w:tcPr>
            <w:tcW w:w="1045" w:type="dxa"/>
          </w:tcPr>
          <w:p w:rsidR="0025203F" w:rsidRPr="00017067" w:rsidRDefault="0025203F" w:rsidP="0025203F">
            <w:pPr>
              <w:jc w:val="center"/>
            </w:pPr>
            <w:r w:rsidRPr="0001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03F" w:rsidRPr="00017067" w:rsidRDefault="00794CB1" w:rsidP="00794CB1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794CB1" w:rsidRPr="00017067" w:rsidRDefault="00794CB1" w:rsidP="00794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017067" w:rsidRDefault="0090168A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03F" w:rsidRPr="00017067" w:rsidTr="008D1B53">
        <w:tc>
          <w:tcPr>
            <w:tcW w:w="4450" w:type="dxa"/>
            <w:gridSpan w:val="2"/>
            <w:tcBorders>
              <w:right w:val="single" w:sz="6" w:space="0" w:color="000000"/>
            </w:tcBorders>
          </w:tcPr>
          <w:p w:rsidR="0025203F" w:rsidRPr="00017067" w:rsidRDefault="00A1219F" w:rsidP="00252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="0090168A" w:rsidRPr="000170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Финансовый бизнес: чем он может помочь семье</w:t>
            </w:r>
          </w:p>
        </w:tc>
        <w:tc>
          <w:tcPr>
            <w:tcW w:w="1045" w:type="dxa"/>
          </w:tcPr>
          <w:p w:rsidR="0025203F" w:rsidRPr="00017067" w:rsidRDefault="0090168A" w:rsidP="002520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203F" w:rsidRPr="00017067" w:rsidRDefault="0025203F" w:rsidP="0025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29F" w:rsidRPr="00017067" w:rsidTr="008D1B53">
        <w:tc>
          <w:tcPr>
            <w:tcW w:w="675" w:type="dxa"/>
          </w:tcPr>
          <w:p w:rsidR="00D2529F" w:rsidRPr="00017067" w:rsidRDefault="00D2529F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775" w:type="dxa"/>
          </w:tcPr>
          <w:p w:rsidR="00D2529F" w:rsidRPr="00017067" w:rsidRDefault="008D1B53" w:rsidP="00D252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Как спасти деньги от инфляции. Банковские услуги. Вклады (депозиты). Кредит. Залог</w:t>
            </w:r>
          </w:p>
        </w:tc>
        <w:tc>
          <w:tcPr>
            <w:tcW w:w="1045" w:type="dxa"/>
          </w:tcPr>
          <w:p w:rsidR="00D2529F" w:rsidRPr="00017067" w:rsidRDefault="00910291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1B53" w:rsidRPr="00017067" w:rsidRDefault="008D1B53" w:rsidP="008D1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  <w:p w:rsidR="00D2529F" w:rsidRPr="00017067" w:rsidRDefault="008D1B53" w:rsidP="008D1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 сайт Центрального банка РФ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529F" w:rsidRPr="00017067" w:rsidRDefault="00D2529F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529F" w:rsidRPr="00017067" w:rsidRDefault="00D2529F" w:rsidP="00D25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9CD" w:rsidRPr="00017067" w:rsidTr="00600BFC">
        <w:tc>
          <w:tcPr>
            <w:tcW w:w="67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79CD" w:rsidRPr="00017067" w:rsidRDefault="00CD79CD" w:rsidP="00CD79CD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Собственный бизнес. Что мы знаем о бизнесе</w:t>
            </w:r>
          </w:p>
        </w:tc>
        <w:tc>
          <w:tcPr>
            <w:tcW w:w="104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79CD" w:rsidRPr="00017067" w:rsidRDefault="00761E81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761E81" w:rsidRPr="00017067" w:rsidRDefault="00761E81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9CD" w:rsidRPr="00017067" w:rsidTr="00600BFC">
        <w:tc>
          <w:tcPr>
            <w:tcW w:w="67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79CD" w:rsidRPr="00017067" w:rsidRDefault="00CD79CD" w:rsidP="00CD79CD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Примеры бизнеса, которым занимаются подростки.</w:t>
            </w:r>
          </w:p>
        </w:tc>
        <w:tc>
          <w:tcPr>
            <w:tcW w:w="104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79CD" w:rsidRPr="00017067" w:rsidRDefault="00761E81" w:rsidP="001E19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1E195E">
              <w:rPr>
                <w:rFonts w:ascii="Times New Roman" w:hAnsi="Times New Roman"/>
                <w:sz w:val="24"/>
                <w:szCs w:val="24"/>
              </w:rPr>
              <w:t>п</w:t>
            </w:r>
            <w:r w:rsidR="001E195E" w:rsidRPr="001E195E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1E195E">
              <w:rPr>
                <w:rFonts w:ascii="Times New Roman" w:hAnsi="Times New Roman"/>
                <w:sz w:val="24"/>
                <w:szCs w:val="24"/>
              </w:rPr>
              <w:t>а</w:t>
            </w:r>
            <w:r w:rsidR="001E195E" w:rsidRPr="001E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бизнес-плана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9CD" w:rsidRPr="00017067" w:rsidTr="00600BFC">
        <w:tc>
          <w:tcPr>
            <w:tcW w:w="67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79CD" w:rsidRPr="00017067" w:rsidRDefault="00CD79CD" w:rsidP="00CD79CD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Экскурсия в банк</w:t>
            </w:r>
          </w:p>
        </w:tc>
        <w:tc>
          <w:tcPr>
            <w:tcW w:w="104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79CD" w:rsidRPr="00017067" w:rsidRDefault="00CD79CD" w:rsidP="00CD79CD">
            <w:pPr>
              <w:jc w:val="center"/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07.05.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9CD" w:rsidRPr="00017067" w:rsidTr="00600BFC">
        <w:tc>
          <w:tcPr>
            <w:tcW w:w="67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79CD" w:rsidRPr="00017067" w:rsidRDefault="00CD79CD" w:rsidP="00CD79CD">
            <w:pPr>
              <w:rPr>
                <w:rFonts w:ascii="Times New Roman" w:hAnsi="Times New Roman"/>
                <w:sz w:val="24"/>
                <w:szCs w:val="24"/>
              </w:rPr>
            </w:pPr>
            <w:r w:rsidRPr="00017067">
              <w:rPr>
                <w:rFonts w:ascii="Times New Roman" w:hAnsi="Times New Roman"/>
                <w:sz w:val="24"/>
                <w:szCs w:val="24"/>
              </w:rPr>
              <w:t>Экскурсия на сайт государственных услуг и СФ</w:t>
            </w:r>
            <w:r w:rsidR="003C0C5C" w:rsidRPr="0001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67">
              <w:rPr>
                <w:rFonts w:ascii="Times New Roman" w:hAnsi="Times New Roman"/>
                <w:sz w:val="24"/>
                <w:szCs w:val="24"/>
              </w:rPr>
              <w:t>Р</w:t>
            </w:r>
            <w:r w:rsidR="003C0C5C" w:rsidRPr="00017067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04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79CD" w:rsidRPr="00017067" w:rsidRDefault="00CD79CD" w:rsidP="00CD79CD">
            <w:pPr>
              <w:jc w:val="center"/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9CD" w:rsidRPr="00A730BF" w:rsidTr="001963F0">
        <w:trPr>
          <w:trHeight w:val="302"/>
        </w:trPr>
        <w:tc>
          <w:tcPr>
            <w:tcW w:w="67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79CD" w:rsidRPr="00017067" w:rsidRDefault="006632E2" w:rsidP="00243A8F">
            <w:pPr>
              <w:rPr>
                <w:rFonts w:ascii="Times New Roman" w:hAnsi="Times New Roman"/>
                <w:sz w:val="24"/>
                <w:szCs w:val="24"/>
              </w:rPr>
            </w:pPr>
            <w:r w:rsidRPr="006632E2">
              <w:rPr>
                <w:rFonts w:ascii="Times New Roman" w:hAnsi="Times New Roman"/>
                <w:sz w:val="24"/>
                <w:szCs w:val="24"/>
              </w:rPr>
              <w:t>Конференция по курсу «</w:t>
            </w:r>
            <w:r w:rsidR="00243A8F">
              <w:rPr>
                <w:rFonts w:ascii="Times New Roman" w:hAnsi="Times New Roman"/>
                <w:sz w:val="24"/>
                <w:szCs w:val="24"/>
              </w:rPr>
              <w:t>Что нового я узнал п</w:t>
            </w:r>
            <w:r>
              <w:rPr>
                <w:rFonts w:ascii="Times New Roman" w:hAnsi="Times New Roman"/>
                <w:sz w:val="24"/>
                <w:szCs w:val="24"/>
              </w:rPr>
              <w:t>о ф</w:t>
            </w:r>
            <w:r w:rsidRPr="006632E2">
              <w:rPr>
                <w:rFonts w:ascii="Times New Roman" w:hAnsi="Times New Roman"/>
                <w:sz w:val="24"/>
                <w:szCs w:val="24"/>
              </w:rPr>
              <w:t>инансов</w:t>
            </w:r>
            <w:r w:rsidR="00243A8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632E2">
              <w:rPr>
                <w:rFonts w:ascii="Times New Roman" w:hAnsi="Times New Roman"/>
                <w:sz w:val="24"/>
                <w:szCs w:val="24"/>
              </w:rPr>
              <w:t xml:space="preserve"> грамотност</w:t>
            </w:r>
            <w:r w:rsidR="00243A8F">
              <w:rPr>
                <w:rFonts w:ascii="Times New Roman" w:hAnsi="Times New Roman"/>
                <w:sz w:val="24"/>
                <w:szCs w:val="24"/>
              </w:rPr>
              <w:t>и</w:t>
            </w:r>
            <w:r w:rsidRPr="006632E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5" w:type="dxa"/>
          </w:tcPr>
          <w:p w:rsidR="00CD79CD" w:rsidRPr="00017067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79CD" w:rsidRPr="00017067" w:rsidRDefault="006632E2" w:rsidP="00196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9CD" w:rsidRPr="00BC3551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067"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79CD" w:rsidRPr="00BC3551" w:rsidRDefault="00CD79CD" w:rsidP="00CD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D5A0E" w:rsidRPr="00A730BF" w:rsidRDefault="003D5A0E" w:rsidP="003D5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B82" w:rsidRPr="00347EED" w:rsidRDefault="00216B82" w:rsidP="009676B9">
      <w:pPr>
        <w:rPr>
          <w:rFonts w:ascii="Times New Roman" w:hAnsi="Times New Roman" w:cs="Times New Roman"/>
          <w:sz w:val="28"/>
          <w:szCs w:val="28"/>
        </w:rPr>
      </w:pPr>
    </w:p>
    <w:sectPr w:rsidR="00216B82" w:rsidRPr="00347EED" w:rsidSect="005725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BC" w:rsidRDefault="004701BC" w:rsidP="004701BC">
      <w:pPr>
        <w:spacing w:after="0" w:line="240" w:lineRule="auto"/>
      </w:pPr>
      <w:r>
        <w:separator/>
      </w:r>
    </w:p>
  </w:endnote>
  <w:endnote w:type="continuationSeparator" w:id="0">
    <w:p w:rsidR="004701BC" w:rsidRDefault="004701BC" w:rsidP="0047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26438"/>
      <w:docPartObj>
        <w:docPartGallery w:val="Page Numbers (Bottom of Page)"/>
        <w:docPartUnique/>
      </w:docPartObj>
    </w:sdtPr>
    <w:sdtContent>
      <w:p w:rsidR="004701BC" w:rsidRDefault="004701BC">
        <w:pPr>
          <w:pStyle w:val="af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701BC" w:rsidRDefault="004701B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BC" w:rsidRDefault="004701BC" w:rsidP="004701BC">
      <w:pPr>
        <w:spacing w:after="0" w:line="240" w:lineRule="auto"/>
      </w:pPr>
      <w:r>
        <w:separator/>
      </w:r>
    </w:p>
  </w:footnote>
  <w:footnote w:type="continuationSeparator" w:id="0">
    <w:p w:rsidR="004701BC" w:rsidRDefault="004701BC" w:rsidP="00470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1C1"/>
    <w:multiLevelType w:val="multilevel"/>
    <w:tmpl w:val="4F9C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2D"/>
    <w:rsid w:val="00017067"/>
    <w:rsid w:val="00035B0C"/>
    <w:rsid w:val="00040662"/>
    <w:rsid w:val="00062619"/>
    <w:rsid w:val="00074843"/>
    <w:rsid w:val="00081AAD"/>
    <w:rsid w:val="00095AA8"/>
    <w:rsid w:val="00095DBD"/>
    <w:rsid w:val="00096FE3"/>
    <w:rsid w:val="000973AD"/>
    <w:rsid w:val="000B056F"/>
    <w:rsid w:val="000B0EEE"/>
    <w:rsid w:val="000F323E"/>
    <w:rsid w:val="0013515C"/>
    <w:rsid w:val="00150249"/>
    <w:rsid w:val="001520BD"/>
    <w:rsid w:val="00193EB0"/>
    <w:rsid w:val="001963F0"/>
    <w:rsid w:val="001B1AAB"/>
    <w:rsid w:val="001B37B9"/>
    <w:rsid w:val="001C01AA"/>
    <w:rsid w:val="001C0D55"/>
    <w:rsid w:val="001C6EF8"/>
    <w:rsid w:val="001C77F3"/>
    <w:rsid w:val="001D35D8"/>
    <w:rsid w:val="001D5F2F"/>
    <w:rsid w:val="001E195E"/>
    <w:rsid w:val="0020025F"/>
    <w:rsid w:val="00200D70"/>
    <w:rsid w:val="0021034C"/>
    <w:rsid w:val="00216B82"/>
    <w:rsid w:val="002229A1"/>
    <w:rsid w:val="002262E9"/>
    <w:rsid w:val="00230347"/>
    <w:rsid w:val="00240DC3"/>
    <w:rsid w:val="00243A8F"/>
    <w:rsid w:val="002473E4"/>
    <w:rsid w:val="0025203F"/>
    <w:rsid w:val="0026495F"/>
    <w:rsid w:val="00290987"/>
    <w:rsid w:val="002A0435"/>
    <w:rsid w:val="002C3B95"/>
    <w:rsid w:val="002D5025"/>
    <w:rsid w:val="002F27B8"/>
    <w:rsid w:val="002F4C0F"/>
    <w:rsid w:val="00302E8B"/>
    <w:rsid w:val="003311B0"/>
    <w:rsid w:val="00347EED"/>
    <w:rsid w:val="003714B9"/>
    <w:rsid w:val="003721E5"/>
    <w:rsid w:val="003B7AC3"/>
    <w:rsid w:val="003C0C5C"/>
    <w:rsid w:val="003D3A82"/>
    <w:rsid w:val="003D5A0E"/>
    <w:rsid w:val="003F147E"/>
    <w:rsid w:val="003F2ED0"/>
    <w:rsid w:val="003F4D87"/>
    <w:rsid w:val="00406048"/>
    <w:rsid w:val="00407519"/>
    <w:rsid w:val="004138E9"/>
    <w:rsid w:val="00413F0E"/>
    <w:rsid w:val="0042325D"/>
    <w:rsid w:val="004332CD"/>
    <w:rsid w:val="00451E8B"/>
    <w:rsid w:val="00456E40"/>
    <w:rsid w:val="00457894"/>
    <w:rsid w:val="004701BC"/>
    <w:rsid w:val="00475095"/>
    <w:rsid w:val="004824AF"/>
    <w:rsid w:val="00486E2A"/>
    <w:rsid w:val="00491B27"/>
    <w:rsid w:val="004C7B7E"/>
    <w:rsid w:val="004F1561"/>
    <w:rsid w:val="00503DB8"/>
    <w:rsid w:val="00546FA9"/>
    <w:rsid w:val="005721DE"/>
    <w:rsid w:val="00572545"/>
    <w:rsid w:val="005852E8"/>
    <w:rsid w:val="0058625C"/>
    <w:rsid w:val="005873FF"/>
    <w:rsid w:val="005A1ACB"/>
    <w:rsid w:val="005A611C"/>
    <w:rsid w:val="005A7D65"/>
    <w:rsid w:val="005C66E4"/>
    <w:rsid w:val="005E2B00"/>
    <w:rsid w:val="005F5B63"/>
    <w:rsid w:val="005F74F5"/>
    <w:rsid w:val="00601054"/>
    <w:rsid w:val="00612877"/>
    <w:rsid w:val="00615B39"/>
    <w:rsid w:val="00621030"/>
    <w:rsid w:val="0062283C"/>
    <w:rsid w:val="0062294C"/>
    <w:rsid w:val="006518E2"/>
    <w:rsid w:val="00651E40"/>
    <w:rsid w:val="00653665"/>
    <w:rsid w:val="00662129"/>
    <w:rsid w:val="006632E2"/>
    <w:rsid w:val="00681632"/>
    <w:rsid w:val="00692650"/>
    <w:rsid w:val="006B79C0"/>
    <w:rsid w:val="006C081D"/>
    <w:rsid w:val="006C12EA"/>
    <w:rsid w:val="006E49B4"/>
    <w:rsid w:val="006F5A92"/>
    <w:rsid w:val="00700F85"/>
    <w:rsid w:val="007140F6"/>
    <w:rsid w:val="007333EC"/>
    <w:rsid w:val="0074120B"/>
    <w:rsid w:val="00761E81"/>
    <w:rsid w:val="00762DD2"/>
    <w:rsid w:val="007915A2"/>
    <w:rsid w:val="007930B2"/>
    <w:rsid w:val="00794CB1"/>
    <w:rsid w:val="007A61A8"/>
    <w:rsid w:val="007B3001"/>
    <w:rsid w:val="007D7A21"/>
    <w:rsid w:val="008105B7"/>
    <w:rsid w:val="008205A8"/>
    <w:rsid w:val="0082302D"/>
    <w:rsid w:val="00823FEA"/>
    <w:rsid w:val="008828C2"/>
    <w:rsid w:val="00884E8B"/>
    <w:rsid w:val="00885DBD"/>
    <w:rsid w:val="008A66B4"/>
    <w:rsid w:val="008B787C"/>
    <w:rsid w:val="008D1B53"/>
    <w:rsid w:val="008F0A16"/>
    <w:rsid w:val="008F3CBE"/>
    <w:rsid w:val="008F4BAD"/>
    <w:rsid w:val="0090168A"/>
    <w:rsid w:val="00910291"/>
    <w:rsid w:val="0092165C"/>
    <w:rsid w:val="00931143"/>
    <w:rsid w:val="009676B9"/>
    <w:rsid w:val="00977D73"/>
    <w:rsid w:val="00981AF1"/>
    <w:rsid w:val="009937BE"/>
    <w:rsid w:val="00994ACC"/>
    <w:rsid w:val="009A304A"/>
    <w:rsid w:val="009B66C8"/>
    <w:rsid w:val="009B6CD8"/>
    <w:rsid w:val="009E761B"/>
    <w:rsid w:val="009F0C71"/>
    <w:rsid w:val="009F58D2"/>
    <w:rsid w:val="00A1219F"/>
    <w:rsid w:val="00A45654"/>
    <w:rsid w:val="00A67546"/>
    <w:rsid w:val="00A730BF"/>
    <w:rsid w:val="00A8075F"/>
    <w:rsid w:val="00A81F72"/>
    <w:rsid w:val="00A854C4"/>
    <w:rsid w:val="00A9456B"/>
    <w:rsid w:val="00AA64FD"/>
    <w:rsid w:val="00AB2F57"/>
    <w:rsid w:val="00AF5E7F"/>
    <w:rsid w:val="00B00AE5"/>
    <w:rsid w:val="00B1418E"/>
    <w:rsid w:val="00B17112"/>
    <w:rsid w:val="00B324C7"/>
    <w:rsid w:val="00B42E48"/>
    <w:rsid w:val="00B50A65"/>
    <w:rsid w:val="00B513ED"/>
    <w:rsid w:val="00B55EF7"/>
    <w:rsid w:val="00B82FAB"/>
    <w:rsid w:val="00BA7232"/>
    <w:rsid w:val="00BC3551"/>
    <w:rsid w:val="00BD533B"/>
    <w:rsid w:val="00BE6A85"/>
    <w:rsid w:val="00C15F63"/>
    <w:rsid w:val="00C27C0E"/>
    <w:rsid w:val="00C436EC"/>
    <w:rsid w:val="00C619BE"/>
    <w:rsid w:val="00C642A5"/>
    <w:rsid w:val="00C77FA3"/>
    <w:rsid w:val="00C8583E"/>
    <w:rsid w:val="00CD1749"/>
    <w:rsid w:val="00CD79CD"/>
    <w:rsid w:val="00CD7CF7"/>
    <w:rsid w:val="00CF45D2"/>
    <w:rsid w:val="00D12981"/>
    <w:rsid w:val="00D2529F"/>
    <w:rsid w:val="00D26B7D"/>
    <w:rsid w:val="00D306CB"/>
    <w:rsid w:val="00D6271C"/>
    <w:rsid w:val="00D720B0"/>
    <w:rsid w:val="00D9209B"/>
    <w:rsid w:val="00D94E71"/>
    <w:rsid w:val="00DA4368"/>
    <w:rsid w:val="00DD0771"/>
    <w:rsid w:val="00DD09C1"/>
    <w:rsid w:val="00DD09CA"/>
    <w:rsid w:val="00DD4B80"/>
    <w:rsid w:val="00DD5039"/>
    <w:rsid w:val="00DD66D5"/>
    <w:rsid w:val="00DD7562"/>
    <w:rsid w:val="00DE7474"/>
    <w:rsid w:val="00DF239B"/>
    <w:rsid w:val="00E123A3"/>
    <w:rsid w:val="00E16130"/>
    <w:rsid w:val="00E21740"/>
    <w:rsid w:val="00E24669"/>
    <w:rsid w:val="00E274A7"/>
    <w:rsid w:val="00E301BA"/>
    <w:rsid w:val="00E40B8F"/>
    <w:rsid w:val="00E512ED"/>
    <w:rsid w:val="00E53087"/>
    <w:rsid w:val="00E569B3"/>
    <w:rsid w:val="00E56C58"/>
    <w:rsid w:val="00E57E6F"/>
    <w:rsid w:val="00E726C9"/>
    <w:rsid w:val="00E81B43"/>
    <w:rsid w:val="00EA2470"/>
    <w:rsid w:val="00EA389F"/>
    <w:rsid w:val="00EE7860"/>
    <w:rsid w:val="00EF6337"/>
    <w:rsid w:val="00F11C7A"/>
    <w:rsid w:val="00F1506E"/>
    <w:rsid w:val="00F20AE2"/>
    <w:rsid w:val="00F22AC5"/>
    <w:rsid w:val="00F31413"/>
    <w:rsid w:val="00F47932"/>
    <w:rsid w:val="00F51D3B"/>
    <w:rsid w:val="00F564E0"/>
    <w:rsid w:val="00FB0F3A"/>
    <w:rsid w:val="00FC00EF"/>
    <w:rsid w:val="00FC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16"/>
  </w:style>
  <w:style w:type="paragraph" w:styleId="1">
    <w:name w:val="heading 1"/>
    <w:basedOn w:val="a"/>
    <w:link w:val="10"/>
    <w:uiPriority w:val="9"/>
    <w:qFormat/>
    <w:rsid w:val="008F0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A1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F0A16"/>
  </w:style>
  <w:style w:type="paragraph" w:styleId="a5">
    <w:name w:val="List Paragraph"/>
    <w:basedOn w:val="a"/>
    <w:uiPriority w:val="34"/>
    <w:qFormat/>
    <w:rsid w:val="008F0A16"/>
    <w:pPr>
      <w:ind w:left="720"/>
      <w:contextualSpacing/>
    </w:pPr>
  </w:style>
  <w:style w:type="character" w:styleId="a6">
    <w:name w:val="Strong"/>
    <w:basedOn w:val="a0"/>
    <w:uiPriority w:val="22"/>
    <w:qFormat/>
    <w:rsid w:val="008F0A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0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8F0A16"/>
    <w:rPr>
      <w:i/>
      <w:iCs/>
    </w:rPr>
  </w:style>
  <w:style w:type="table" w:styleId="a8">
    <w:name w:val="Table Grid"/>
    <w:basedOn w:val="a1"/>
    <w:uiPriority w:val="59"/>
    <w:rsid w:val="003F2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B1AAB"/>
    <w:rPr>
      <w:color w:val="0000FF" w:themeColor="hyperlink"/>
      <w:u w:val="single"/>
    </w:rPr>
  </w:style>
  <w:style w:type="paragraph" w:customStyle="1" w:styleId="c7">
    <w:name w:val="c7"/>
    <w:basedOn w:val="a"/>
    <w:rsid w:val="006E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49B4"/>
  </w:style>
  <w:style w:type="paragraph" w:styleId="aa">
    <w:name w:val="Normal (Web)"/>
    <w:basedOn w:val="a"/>
    <w:uiPriority w:val="99"/>
    <w:semiHidden/>
    <w:unhideWhenUsed/>
    <w:rsid w:val="0047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1B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7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01BC"/>
  </w:style>
  <w:style w:type="paragraph" w:styleId="af">
    <w:name w:val="footer"/>
    <w:basedOn w:val="a"/>
    <w:link w:val="af0"/>
    <w:uiPriority w:val="99"/>
    <w:unhideWhenUsed/>
    <w:rsid w:val="0047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5;&#1077;&#1090;&#1082;&#1080;&#1085;&#1099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224</cp:revision>
  <dcterms:created xsi:type="dcterms:W3CDTF">2022-11-01T19:20:00Z</dcterms:created>
  <dcterms:modified xsi:type="dcterms:W3CDTF">2024-01-22T20:02:00Z</dcterms:modified>
</cp:coreProperties>
</file>